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36" w:rsidRDefault="009450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52236" w:rsidRDefault="009450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52236" w:rsidRDefault="009450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52236" w:rsidRDefault="0094508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52236" w:rsidRDefault="0085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52236" w:rsidRDefault="0085223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2236" w:rsidRDefault="0094508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«Родная литература»</w:t>
      </w:r>
    </w:p>
    <w:p w:rsidR="00852236" w:rsidRDefault="0094508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Профессия  </w:t>
      </w:r>
      <w:r>
        <w:rPr>
          <w:rFonts w:ascii="Times New Roman" w:eastAsia="SimSun" w:hAnsi="Times New Roman" w:cs="Times New Roman"/>
          <w:color w:val="333333"/>
          <w:sz w:val="24"/>
          <w:szCs w:val="24"/>
          <w:lang w:eastAsia="ru-RU"/>
        </w:rPr>
        <w:t>43.02.15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lang w:eastAsia="ru-RU"/>
        </w:rPr>
        <w:t xml:space="preserve"> Поварское и кондитерское дело</w:t>
      </w:r>
    </w:p>
    <w:p w:rsidR="00852236" w:rsidRDefault="0085223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236" w:rsidRDefault="00945089">
      <w:pPr>
        <w:shd w:val="clear" w:color="auto" w:fill="FFFFFF"/>
        <w:spacing w:after="0" w:line="31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учебной дисциплины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ПД.02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Родная литература 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SimSun" w:hAnsi="Times New Roman" w:cs="Times New Roman"/>
          <w:color w:val="333333"/>
          <w:sz w:val="24"/>
          <w:szCs w:val="24"/>
          <w:lang w:eastAsia="ru-RU"/>
        </w:rPr>
        <w:t>43.02.15 Поварское и кондитерское дело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утверждённого приказом Министерства образования и науки Российской Федерации от 12 мая 2014 года № 486 и в соответствии с требованиями федерального государственного образовательного стандарта среднег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общего образования утверждённого приказом Министерства образования и науки Российской Федерации от 17 мая 2012 года № 413.</w:t>
      </w:r>
    </w:p>
    <w:p w:rsidR="00852236" w:rsidRDefault="0085223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52236" w:rsidRDefault="0094508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52236" w:rsidRDefault="009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85223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символов (герб, флаг, гимн)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ценностей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осознанного принятия ценностей семейной жизни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разрешать конфликты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методов познания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оценивать и интерпретировать информацию, получаемую из различных источников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определяющие стратегию поведения, с учетом гражданских и нравственных ценностей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родного языка и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именение знаний о них в речевой практике;</w:t>
            </w:r>
          </w:p>
        </w:tc>
      </w:tr>
      <w:tr w:rsidR="00852236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межличностного и межкультурного общения;</w:t>
            </w:r>
          </w:p>
        </w:tc>
      </w:tr>
    </w:tbl>
    <w:p w:rsidR="00852236" w:rsidRDefault="00852236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систематизацию научных знаний о родном языке; осознание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свободного выражения мыслей и чувств на родном языке адекватно ситуации и стилю общения;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ответственности 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онизации отношений человека и общества, многоаспектного диалога;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понимания литературных художественных произведений,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тражающих разные этнокультурные традиции.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на условиях добровольчества, продуктивно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взаимодействующий и участвующий в деятельности общественных организаций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принятию традиционных ценностей многонационального народа России</w:t>
            </w:r>
          </w:p>
        </w:tc>
      </w:tr>
    </w:tbl>
    <w:p w:rsidR="00852236" w:rsidRDefault="00852236"/>
    <w:p w:rsidR="00852236" w:rsidRDefault="00852236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традиций и ценностей многонационального российского государства</w:t>
            </w:r>
          </w:p>
        </w:tc>
      </w:tr>
      <w:tr w:rsidR="0085223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6" w:rsidRDefault="0094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со своими детьми и их финансового содержания</w:t>
            </w:r>
          </w:p>
        </w:tc>
      </w:tr>
    </w:tbl>
    <w:p w:rsidR="00852236" w:rsidRDefault="0085223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52236" w:rsidRDefault="0085223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52236" w:rsidRDefault="0094508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на дисциплину Родная литература отведено 112 часов, из них на теоретическое обучение 108 часов, на самостоятельную работу 4 часа. Отчетность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дифференцированного зачета во 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семестре.</w:t>
      </w:r>
    </w:p>
    <w:p w:rsidR="00852236" w:rsidRDefault="0094508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852236" w:rsidRPr="00945089" w:rsidRDefault="00945089">
      <w:pPr>
        <w:pStyle w:val="TableParagraph"/>
        <w:spacing w:before="63"/>
        <w:ind w:left="112"/>
        <w:rPr>
          <w:sz w:val="24"/>
          <w:szCs w:val="24"/>
        </w:rPr>
      </w:pPr>
      <w:r w:rsidRPr="00945089">
        <w:rPr>
          <w:sz w:val="24"/>
          <w:szCs w:val="24"/>
        </w:rPr>
        <w:t xml:space="preserve"> 1.Древнерусская </w:t>
      </w:r>
      <w:r w:rsidRPr="00945089">
        <w:rPr>
          <w:color w:val="000000" w:themeColor="text1"/>
          <w:sz w:val="24"/>
          <w:szCs w:val="24"/>
          <w:lang w:eastAsia="ru-RU"/>
        </w:rPr>
        <w:t>литература.</w:t>
      </w:r>
    </w:p>
    <w:p w:rsidR="00852236" w:rsidRPr="00945089" w:rsidRDefault="00945089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945089">
        <w:rPr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color w:val="000000" w:themeColor="text1"/>
          <w:sz w:val="24"/>
          <w:szCs w:val="24"/>
        </w:rPr>
        <w:t>Литература  русского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945089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</w:p>
    <w:p w:rsidR="00852236" w:rsidRPr="00945089" w:rsidRDefault="00945089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945089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945089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945089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852236" w:rsidRPr="00945089" w:rsidRDefault="00945089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945089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945089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852236" w:rsidRDefault="00945089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945089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945089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852236" w:rsidRDefault="00945089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  Поэзия и проза    </w:t>
      </w:r>
      <w:proofErr w:type="gramStart"/>
      <w:r>
        <w:rPr>
          <w:sz w:val="24"/>
          <w:szCs w:val="24"/>
        </w:rPr>
        <w:t>писателей  Курского</w:t>
      </w:r>
      <w:proofErr w:type="gramEnd"/>
      <w:r>
        <w:rPr>
          <w:sz w:val="24"/>
          <w:szCs w:val="24"/>
        </w:rPr>
        <w:t xml:space="preserve"> края.</w:t>
      </w:r>
    </w:p>
    <w:p w:rsidR="00852236" w:rsidRDefault="00945089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 Поэзия и проза    </w:t>
      </w:r>
      <w:proofErr w:type="gramStart"/>
      <w:r>
        <w:rPr>
          <w:sz w:val="24"/>
          <w:szCs w:val="24"/>
        </w:rPr>
        <w:t>писателей  Воскресенска</w:t>
      </w:r>
      <w:proofErr w:type="gramEnd"/>
      <w:r>
        <w:rPr>
          <w:sz w:val="24"/>
          <w:szCs w:val="24"/>
        </w:rPr>
        <w:t>.</w:t>
      </w:r>
    </w:p>
    <w:p w:rsidR="00852236" w:rsidRDefault="00852236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852236" w:rsidRDefault="00852236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852236" w:rsidRDefault="00945089">
      <w:pPr>
        <w:pStyle w:val="TableParagraph"/>
        <w:shd w:val="clear" w:color="auto" w:fill="FFFFFF"/>
        <w:spacing w:before="10"/>
        <w:ind w:left="112"/>
        <w:rPr>
          <w:b/>
          <w:color w:val="000000" w:themeColor="text1"/>
          <w:sz w:val="28"/>
          <w:szCs w:val="28"/>
          <w:lang w:eastAsia="ru-RU"/>
        </w:rPr>
      </w:pPr>
      <w:r w:rsidRPr="00945089">
        <w:rPr>
          <w:b/>
          <w:color w:val="000000" w:themeColor="text1"/>
          <w:sz w:val="28"/>
          <w:szCs w:val="28"/>
          <w:lang w:eastAsia="ru-RU"/>
        </w:rPr>
        <w:t xml:space="preserve">  </w:t>
      </w:r>
    </w:p>
    <w:sectPr w:rsidR="008522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36"/>
    <w:rsid w:val="00852236"/>
    <w:rsid w:val="009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299F"/>
  <w15:docId w15:val="{76B7486C-61AF-4E17-9655-CFD4200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9</cp:revision>
  <dcterms:created xsi:type="dcterms:W3CDTF">2016-02-02T06:32:00Z</dcterms:created>
  <dcterms:modified xsi:type="dcterms:W3CDTF">2022-12-23T13:00:00Z</dcterms:modified>
  <dc:language>ru-RU</dc:language>
</cp:coreProperties>
</file>