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Default="002F03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AE4B3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2.13</w:t>
      </w: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319" w:rsidRDefault="00B85414" w:rsidP="00DF3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F37B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.02.0</w:t>
      </w:r>
      <w:r w:rsidR="00DF37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BD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312BB6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312BB6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Pr="00312BB6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AE4B3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B8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A" w:rsidRPr="00AE4B3F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7137D2"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 w:rsidR="001976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="0019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(ФГОС) 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среднего </w:t>
      </w:r>
      <w:r w:rsidR="0019766A"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профессионального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образования</w:t>
      </w:r>
      <w:r w:rsidR="0019766A"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(СПО) 46.02.01 Документа</w:t>
      </w:r>
      <w:r w:rsidR="00AE4B3F"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ционное обеспечение управления от 11.08.2014г.№975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3F" w:rsidRDefault="00AE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ОГСЭ.01 ОСНОВЫ ФИЛОСОФИИ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Основы философии предназначена для изучения философии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ОГСЭ.01 Основы философии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</w:t>
      </w:r>
      <w:r w:rsidR="00C30DBC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достижение студентами следующих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4B3F" w:rsidRDefault="00AE4B3F">
      <w:pPr>
        <w:spacing w:after="0"/>
        <w:ind w:left="9" w:right="11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4B3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 </w:t>
      </w:r>
      <w:r w:rsidRPr="00AE4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уметь</w:t>
      </w:r>
      <w:r w:rsidRPr="00AE4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F0319" w:rsidRDefault="00AE4B3F">
      <w:pPr>
        <w:spacing w:after="0"/>
        <w:ind w:left="9" w:right="11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4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знать</w:t>
      </w:r>
      <w:r w:rsidRPr="00AE4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AE4B3F" w:rsidRPr="00311211" w:rsidRDefault="00311211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AE4B3F"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по документационному обеспечению управления, архивист (углубленной подг</w:t>
      </w:r>
      <w:r w:rsidR="00AE4B3F"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E4B3F"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товки) должен обладать общими компетенциями, включающими в себя способность: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 1.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 2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 3.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Решать проблемы, оценивать риски и принимать решения в нестандартных ситуациях.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ОК 4. 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поиск, анализ и оценку информации, необходимой для постановки и реш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профессиональных задач, профессионального и личностного развития.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 5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 6.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Работать в коллективе и команде, обеспечивать ее сплочение, эффективно общаться с ко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легами, руководством, потребителями.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 7.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 8.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4B3F" w:rsidRPr="00311211" w:rsidRDefault="00AE4B3F" w:rsidP="00311211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 9.</w:t>
      </w:r>
      <w:r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готовым к смене технологий в</w:t>
      </w:r>
      <w:r w:rsidR="00311211" w:rsidRPr="00311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профессиональной деятельности.</w:t>
      </w:r>
    </w:p>
    <w:p w:rsidR="002F0319" w:rsidRDefault="00311211" w:rsidP="00311211">
      <w:pPr>
        <w:spacing w:after="0"/>
        <w:ind w:left="9" w:right="11" w:hanging="9"/>
        <w:jc w:val="both"/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   </w:t>
      </w:r>
      <w:r w:rsidR="00B85414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Личностные результаты воспитания:</w:t>
      </w:r>
    </w:p>
    <w:p w:rsidR="002F0319" w:rsidRDefault="00B85414" w:rsidP="00311211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Default="00B85414" w:rsidP="00311211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 w:rsidP="00311211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311211" w:rsidP="00311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</w:t>
      </w:r>
      <w:r w:rsidR="00B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 w:rsidR="00B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 w:rsidR="00B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 w:rsidR="00B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311211" w:rsidRDefault="00311211" w:rsidP="00311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211" w:rsidRPr="00311211" w:rsidRDefault="00311211" w:rsidP="003112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D45E4" w:rsidRDefault="00BD45E4" w:rsidP="00311211">
      <w:pPr>
        <w:keepNext/>
        <w:spacing w:after="0" w:line="360" w:lineRule="auto"/>
        <w:ind w:left="75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>
        <w:rPr>
          <w:rStyle w:val="docdata"/>
          <w:color w:val="000000"/>
        </w:rPr>
        <w:t xml:space="preserve">1.4. </w:t>
      </w:r>
      <w:r w:rsidR="00B85414" w:rsidRPr="00BD45E4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BD45E4">
        <w:rPr>
          <w:rFonts w:ascii="Times New Roman" w:hAnsi="Times New Roman"/>
          <w:b/>
          <w:bCs/>
          <w:sz w:val="24"/>
          <w:szCs w:val="24"/>
        </w:rPr>
        <w:t>:</w:t>
      </w:r>
    </w:p>
    <w:p w:rsidR="002F0319" w:rsidRDefault="00B85414" w:rsidP="0031121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</w:t>
      </w:r>
      <w:r w:rsidR="00E81F5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 работа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- 16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B5C7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2F0319" w:rsidTr="00972819">
        <w:trPr>
          <w:trHeight w:val="336"/>
        </w:trPr>
        <w:tc>
          <w:tcPr>
            <w:tcW w:w="10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84621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бязательный объем                                                                                 48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311211" w:rsidP="009C504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9C5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B5C7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9728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31121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8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ОГСЭ.01 Основы философии</w:t>
      </w:r>
      <w:r w:rsidR="00193C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78"/>
        <w:gridCol w:w="951"/>
        <w:gridCol w:w="3573"/>
      </w:tblGrid>
      <w:tr w:rsidR="002F0319" w:rsidTr="00981B5B">
        <w:tc>
          <w:tcPr>
            <w:tcW w:w="2495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362A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философской мысли</w:t>
            </w:r>
          </w:p>
        </w:tc>
        <w:tc>
          <w:tcPr>
            <w:tcW w:w="951" w:type="dxa"/>
            <w:shd w:val="clear" w:color="auto" w:fill="auto"/>
          </w:tcPr>
          <w:p w:rsidR="002F0319" w:rsidRDefault="002D00C8" w:rsidP="00CC4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41C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2F0319" w:rsidRPr="00A2146A" w:rsidRDefault="00B85414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214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1.1 </w:t>
            </w:r>
            <w:r w:rsidR="00193C1A" w:rsidRPr="00A214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философию</w:t>
            </w:r>
            <w:r w:rsidR="00F40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F328C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F3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981B5B"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93C1A" w:rsidRPr="00637C45" w:rsidRDefault="00193C1A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понятия «философия». Отличие философии от других видов мировоззрения. Сциентизм и </w:t>
            </w:r>
            <w:proofErr w:type="spellStart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 в подходе к философии: соотношение философии и науки. Философия и искусство. Философия и религия. Функции философии: мировоззренческая, познавательная, ценностная, практическая и пр. Главные разделы философского знания. 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 </w:t>
            </w:r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</w:t>
            </w:r>
            <w:proofErr w:type="spellStart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>дискурсивность</w:t>
            </w:r>
            <w:proofErr w:type="spellEnd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319" w:rsidRPr="00637C45" w:rsidRDefault="00981B5B" w:rsidP="00A54718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DD76AD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: выписать определения в тетрадь.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14"/>
        </w:trPr>
        <w:tc>
          <w:tcPr>
            <w:tcW w:w="2495" w:type="dxa"/>
            <w:vMerge w:val="restart"/>
            <w:shd w:val="clear" w:color="auto" w:fill="auto"/>
          </w:tcPr>
          <w:p w:rsidR="002F0319" w:rsidRPr="001A7E61" w:rsidRDefault="00E474B9" w:rsidP="001A7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Тема1.2. Философия Древнего Китая</w:t>
            </w:r>
            <w:r w:rsidR="003671B4"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Философия Древней Индии</w:t>
            </w:r>
            <w:r w:rsid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F328C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 w:rsidRPr="006D10EF">
              <w:rPr>
                <w:i/>
                <w:sz w:val="24"/>
                <w:szCs w:val="24"/>
              </w:rPr>
              <w:t xml:space="preserve">    </w:t>
            </w: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DD76AD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</w:p>
          <w:p w:rsidR="00981B5B" w:rsidRPr="006D10EF" w:rsidRDefault="00981B5B" w:rsidP="00F328CC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F3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 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2D00C8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93AB9" w:rsidRPr="002D00C8" w:rsidRDefault="00293AB9" w:rsidP="00293AB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Китая, её своеобразие. Представления китайцев о мире. Роль Неба как верховного божества. Небо как источник порядка и ритуала. Традиционализм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ритуалистичность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китайской культуры. Почтительность в культуре Китая. Представления о государстве как семье. </w:t>
            </w:r>
            <w:r w:rsidRPr="002D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64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гексаграммы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в «Книге перемен». Учение 5 стихиях: воде, земле, дереве, металле, 5 вкусовых ощущениях.  Лао-Цзы и учение даосизма.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Чжуань-цзы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Дао как первоначало сущего и мировой закон. Дэ как овеществлённое Дао. Диалектическое учение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взаимопереходе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противоположностей. Даосский идеал личности, его отношения с обществом и природой. Конфуций и его учение. «И-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Современное конфуцианство в Китае. Полемика последователей Конфуция об этической природе человека: позиции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Гао-цзы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, Мэн-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Сюнь-цзы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Моизм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легизма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ХаньФэй-цзы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происхождения философии. Роль мифологии и обыденного сознания в возникновении философии. «От мифа к логосу» как путь формирования философского знания. Философия древней Индии. Деление общества на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каждой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Каста неприкасаемых. Миф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Пуруше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Веды как памятник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предфилософии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Пантеон ведических божеств. Космогонические мифы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Ригведы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Бхагават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-гиты».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Йогин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идеал личности и учение об отрешённом действии. Формирование тримурти.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противоположные течения индийской философии. 6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даршан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: миманса, веданта, йога,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санкхья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ньяя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вайшешика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Материализм школы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Чарвака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-Локаята. Буддизм как наиболее значительное из учений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Жизнь Будды. Учение о срединном пути и четырёх благородных истинах. Принцип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Нирвана как цель стремлений буддистов. Основные направления в буддизме: хинаяна и махаяна.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Нагарджуна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буддистской мысли.</w:t>
            </w:r>
          </w:p>
          <w:p w:rsidR="002F0319" w:rsidRDefault="00293AB9" w:rsidP="00DD76A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DD76A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  <w:r w:rsidR="00B85414" w:rsidRPr="002D00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: </w:t>
            </w:r>
            <w:r w:rsidR="00B85414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выписать в тетрадь </w:t>
            </w:r>
            <w:r w:rsidR="00637C45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основные идеи конфуцианства.</w:t>
            </w:r>
          </w:p>
          <w:p w:rsidR="00DD76AD" w:rsidRDefault="00DD76AD" w:rsidP="00DD76AD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Самостоятельная работа3: выписать в тетрадь принципы буддизма.  </w:t>
            </w:r>
            <w:proofErr w:type="gramEnd"/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3. Античная философия Древней 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Греции.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F3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DD76AD" w:rsidRDefault="006D1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3864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D10E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DC72D5" w:rsidRPr="006D10EF" w:rsidRDefault="00DC72D5">
            <w:pPr>
              <w:spacing w:after="29" w:line="240" w:lineRule="auto"/>
              <w:ind w:left="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Периоды в развитии философии античности.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Демифологизация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античного мировоззрения. Поиски вещественных субстанций как путь поиска первоначала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архе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о бытии и невозможности небытия. Апории Зенона как путь выработки философских представлений о веществе, пространстве и времени.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и древние атомисты. Атомизм как попытка преодоления апорий Зенона. Сопоставление древнего и современного атомизма. Теория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гомеомерий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у Анаксагора. Философия Эмпедокла. 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гилеморфизм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Учение о 4-х видах причин. Учение Аристотеля о природе (физика). Учение об обществе и этические представления Аристотеля. 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кинизма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. Главные представители этих школ. Римская философия. Неоплатонизм.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B85414" w:rsidP="00DC72D5">
            <w:pPr>
              <w:spacing w:after="29" w:line="240" w:lineRule="auto"/>
              <w:ind w:left="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влияние </w:t>
            </w:r>
            <w:r w:rsidR="00DC72D5"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идей древнегреческих философов 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DC72D5"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 западную цивилизацию.</w:t>
            </w:r>
            <w:proofErr w:type="gramStart"/>
            <w:r w:rsidR="00DC72D5"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.</w:t>
            </w:r>
            <w:proofErr w:type="gramEnd"/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Записать ответ в тетради.</w:t>
            </w:r>
          </w:p>
          <w:p w:rsidR="00981B5B" w:rsidRDefault="00981B5B" w:rsidP="00DC72D5">
            <w:pPr>
              <w:spacing w:after="29" w:line="240" w:lineRule="auto"/>
              <w:ind w:left="9" w:right="11" w:hanging="9"/>
              <w:jc w:val="both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>: Изучить материал учебного пособия и Интернет-ресурса, подготовить рассказ о персоналиях античной философии (выбор студента), подготовить презентацию слайд-фильма с портретом, данными о биографии философа, его убеждениях, судьбе его произведений, афоризмами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F3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,ОК8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 </w:t>
            </w:r>
            <w:r w:rsidR="0042165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4. Средневековая философия.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FF704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P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FF70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ОК3,ОК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7066A" w:rsidRPr="0027066A" w:rsidRDefault="0027066A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35971" w:rsidRPr="0027066A" w:rsidRDefault="00335971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средневековой философии, её отличие от античной философии.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, креационизм,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эсхатологизм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и фидеизм средневековой философии. Патристика и схоластика – основные этапы </w:t>
            </w:r>
            <w:r w:rsidRPr="0027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средневековой философии. Философия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физикокосмологических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нового понимания средневекового мировоззрения. Переход к Новому времени.  </w:t>
            </w:r>
          </w:p>
          <w:p w:rsidR="002F0319" w:rsidRDefault="00B85414" w:rsidP="00421652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7</w:t>
            </w:r>
            <w:r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421652"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Подготовить рефераты о философах Средневековья.</w:t>
            </w:r>
            <w:r w:rsidR="0042165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46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2706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27066A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эпохи Возрождения.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FF704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FF70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89067B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557A9"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Default="0089067B" w:rsidP="0089067B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гуманизма в эпоху Возрождения. Человек – центр Вселенной. 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Сущность ренессансного гуманизма. Понимание человека как мастера и художника. 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Л.да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Винчи – инженер, ученый, художник. Философское осмысление изобретений для человека и против человека. Эстетическое – доминирующий аспект философии Возрождения. Антропоцентризм как основная черта философии Возрождения. Борьба со схоластикой. Э. 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Роттердамский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произведение «Похвала глупостей».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 Учение Г. Лейбница о нашем мире как лучшем из возможных. Роль гуманизма в современном образовании. </w:t>
            </w:r>
          </w:p>
          <w:p w:rsidR="00981B5B" w:rsidRPr="0089067B" w:rsidRDefault="00981B5B" w:rsidP="0089067B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работа8: подготовить доклад об ученых эпохи Возрождения.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699"/>
        </w:trPr>
        <w:tc>
          <w:tcPr>
            <w:tcW w:w="2495" w:type="dxa"/>
            <w:vMerge w:val="restart"/>
          </w:tcPr>
          <w:p w:rsidR="00E72C6C" w:rsidRDefault="00B85414" w:rsidP="00E72C6C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Нового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времени.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FF704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CC41C5" w:rsidRDefault="00B85414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E72C6C"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72C6C" w:rsidRPr="00CC41C5" w:rsidRDefault="00E72C6C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hAnsi="Times New Roman" w:cs="Times New Roman"/>
                <w:sz w:val="24"/>
                <w:szCs w:val="24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 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</w:t>
            </w:r>
            <w:proofErr w:type="spellStart"/>
            <w:r w:rsidRPr="00CC41C5">
              <w:rPr>
                <w:rFonts w:ascii="Times New Roman" w:hAnsi="Times New Roman" w:cs="Times New Roman"/>
                <w:sz w:val="24"/>
                <w:szCs w:val="24"/>
              </w:rPr>
              <w:t>В.Лейбница</w:t>
            </w:r>
            <w:proofErr w:type="spellEnd"/>
            <w:r w:rsidRPr="00CC41C5">
              <w:rPr>
                <w:rFonts w:ascii="Times New Roman" w:hAnsi="Times New Roman" w:cs="Times New Roman"/>
                <w:sz w:val="24"/>
                <w:szCs w:val="24"/>
              </w:rPr>
              <w:t>: принципы тождества, предустановленной гармонии, идеальности монад, непрерывности.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B85414" w:rsidP="00E72C6C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E72C6C"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выписать в тетрадь главные мысли философов Нового времени. Дать им пояснение.</w:t>
            </w:r>
            <w:r w:rsidR="00E72C6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CF33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,ОК7,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ЛРВ5,ЛРВ7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F409DE" w:rsidRDefault="00B85414" w:rsidP="00F409DE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Немецкая классическая философия. Марксизм.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067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CF33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F497F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немецкой классической философии. Философия И. Канта: принцип трансцендентального идеализма. Теория познания, агностицизм. Элементы материализма в философии Канта. Антиномии и их разрешение. Этика Канта: формулировка категорического императива. </w:t>
            </w:r>
            <w:r w:rsidR="009D5BBF">
              <w:rPr>
                <w:rFonts w:ascii="Times New Roman" w:hAnsi="Times New Roman" w:cs="Times New Roman"/>
                <w:sz w:val="24"/>
                <w:szCs w:val="24"/>
              </w:rPr>
              <w:t xml:space="preserve">5 идей Канта. </w:t>
            </w: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 Работы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19" w:rsidRPr="001F497F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  <w:r w:rsidR="00B85414"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F409DE"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Подготовить презентацию по немецким философам.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23"/>
        </w:trPr>
        <w:tc>
          <w:tcPr>
            <w:tcW w:w="2495" w:type="dxa"/>
            <w:vMerge w:val="restart"/>
          </w:tcPr>
          <w:p w:rsidR="001F497F" w:rsidRPr="00F628C4" w:rsidRDefault="00B85414" w:rsidP="001F497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1.8.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F628C4" w:rsidRPr="00F62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Западноевропейский иррационализм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0672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Pr="001F497F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067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,ОК7,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B30EBA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Позитивизм: классический позитивизм (О. Конт, Г. Спенсер, Дж. Милль); «второй позитивизм» (Э. Мах, Р.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Авенариус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); неопозитивизм (Р. Карнап, М.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Шлик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Нейрат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Витгенштейн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Б. Рассел);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постпозитивизм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(К. Поппер, Т. Кун, И.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). Прагматизм Ч. Пирса и его последователей. Школа психоанализа З. Фрейда и её влияние на философию и культуру.</w:t>
            </w:r>
          </w:p>
          <w:p w:rsidR="001F497F" w:rsidRPr="00B30EBA" w:rsidRDefault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30E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11:</w:t>
            </w:r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основным направлениям философии иррационализма (название, представители, идеи).</w:t>
            </w:r>
          </w:p>
          <w:p w:rsidR="002F0319" w:rsidRDefault="002F0319">
            <w:pPr>
              <w:spacing w:after="5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89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1.9.</w:t>
            </w:r>
          </w:p>
          <w:p w:rsidR="002F0319" w:rsidRDefault="001F497F" w:rsidP="001F497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Русская философия.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0672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Pr="00CC41C5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067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,ОК5,ОК6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956576" w:rsidRDefault="00B85414">
            <w:pPr>
              <w:spacing w:after="5" w:line="240" w:lineRule="auto"/>
              <w:ind w:left="3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956576" w:rsidRDefault="00956576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 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 Осмысление места России в мировом сообществе. Проблема глобализации и экологии в современной русской мысли. </w:t>
            </w:r>
          </w:p>
          <w:p w:rsidR="00956576" w:rsidRDefault="00956576" w:rsidP="00956576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>: Изучить материалы учебника и Интернет-ресурсов и подготовить в виде презентации русском философе.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shd w:val="clear" w:color="auto" w:fill="auto"/>
          </w:tcPr>
          <w:p w:rsidR="002F0319" w:rsidRDefault="00B85414" w:rsidP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Раздел </w:t>
            </w:r>
            <w:r w:rsid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2F0319" w:rsidRPr="00EB779D" w:rsidRDefault="00981B5B" w:rsidP="00981B5B">
            <w:pPr>
              <w:spacing w:after="0" w:line="240" w:lineRule="auto"/>
              <w:ind w:left="3" w:right="11" w:firstLine="283"/>
              <w:jc w:val="both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 xml:space="preserve">Теоретические основы </w:t>
            </w:r>
            <w:r w:rsidR="00EB779D" w:rsidRPr="00EB779D">
              <w:rPr>
                <w:b/>
                <w:color w:val="181717"/>
                <w:sz w:val="24"/>
                <w:szCs w:val="24"/>
              </w:rPr>
              <w:t xml:space="preserve">философии. </w:t>
            </w:r>
          </w:p>
        </w:tc>
        <w:tc>
          <w:tcPr>
            <w:tcW w:w="951" w:type="dxa"/>
            <w:shd w:val="clear" w:color="auto" w:fill="auto"/>
          </w:tcPr>
          <w:p w:rsidR="002F0319" w:rsidRDefault="00EB779D" w:rsidP="00C7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4D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2F0319" w:rsidRPr="00EB779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EB779D"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.1.</w:t>
            </w:r>
          </w:p>
          <w:p w:rsidR="002F0319" w:rsidRDefault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Онтология – философское учение о бытии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74D2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Pr="00CC41C5" w:rsidRDefault="00EB779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t xml:space="preserve">    </w:t>
            </w: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067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85A16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EB779D"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B779D" w:rsidRDefault="000C5703" w:rsidP="00EB779D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hAnsi="Times New Roman" w:cs="Times New Roman"/>
                <w:sz w:val="24"/>
                <w:szCs w:val="24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</w:t>
            </w:r>
            <w:r>
              <w:t>.</w:t>
            </w:r>
            <w:r w:rsidR="00B854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 </w:t>
            </w:r>
          </w:p>
          <w:p w:rsidR="002F0319" w:rsidRDefault="002F0319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.2. 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Гносеология – философское учение о познании.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3C361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067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0C570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3C3612" w:rsidRDefault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C36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Чувственное познание и его формы. Рациональное познание: понятие, суждение, умозаключение. Единство чувственного и рационального познания. Творчество. Память и воображение. Сознательное, бессознательное, </w:t>
            </w:r>
            <w:proofErr w:type="spellStart"/>
            <w:r w:rsidRPr="003C3612">
              <w:rPr>
                <w:rFonts w:ascii="Times New Roman" w:hAnsi="Times New Roman" w:cs="Times New Roman"/>
                <w:sz w:val="24"/>
                <w:szCs w:val="24"/>
              </w:rPr>
              <w:t>надсознательное</w:t>
            </w:r>
            <w:proofErr w:type="spellEnd"/>
            <w:r w:rsidRPr="003C3612">
              <w:rPr>
                <w:rFonts w:ascii="Times New Roman" w:hAnsi="Times New Roman" w:cs="Times New Roman"/>
                <w:sz w:val="24"/>
                <w:szCs w:val="24"/>
              </w:rPr>
              <w:t>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319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.3.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Философская антропология. </w:t>
            </w:r>
          </w:p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0672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2963" w:rsidRDefault="0080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2963" w:rsidRDefault="00802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067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,ОК6,</w:t>
            </w:r>
            <w:r w:rsidR="00A04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ОК7,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981B5B" w:rsidRDefault="00B85414">
            <w:pPr>
              <w:spacing w:after="0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DD76A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3C3612" w:rsidRDefault="003C3612" w:rsidP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81B5B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антропология как научная дисциплина и её предмет. </w:t>
            </w:r>
            <w:r w:rsidRPr="00981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Философия о природе человека. Проблема человека в истории философской мысли. Биосоциальная сущность человека. Проблемы </w:t>
            </w:r>
            <w:proofErr w:type="spellStart"/>
            <w:r w:rsidRPr="00981B5B"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  <w:r w:rsidRPr="00981B5B">
              <w:rPr>
                <w:rFonts w:ascii="Times New Roman" w:hAnsi="Times New Roman" w:cs="Times New Roman"/>
                <w:sz w:val="24"/>
                <w:szCs w:val="24"/>
              </w:rPr>
              <w:t>. Представление о сущности человека в истории философской мысли. 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</w:t>
            </w: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  <w:r w:rsidR="00B85414"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видеосюжет, выделить </w:t>
            </w: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направления. </w:t>
            </w:r>
            <w:r w:rsidR="00802963"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Составить типологию личности.</w:t>
            </w:r>
            <w:r w:rsidR="0080296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802963" w:rsidRDefault="00B85414" w:rsidP="0080296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Социальная философия.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1B606F" w:rsidRDefault="00B85414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A046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,ОК7,ОК9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426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1B606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D5965"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FB6673" w:rsidRPr="001B606F" w:rsidRDefault="00FB6673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концепции общества. Человек и общество.</w:t>
            </w:r>
          </w:p>
          <w:p w:rsidR="002F0319" w:rsidRPr="001B606F" w:rsidRDefault="00FB6673" w:rsidP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FF6FA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Тема2.</w:t>
            </w:r>
            <w:r w:rsidR="00A856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5.</w:t>
            </w:r>
            <w:r w:rsidR="00FF6FA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Особенность и своеобразие философских ценностей. 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A046F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A046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,ОК8,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D9379C" w:rsidRDefault="00B85414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A8565F"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7036B" w:rsidRPr="00D9379C" w:rsidRDefault="0027036B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ценностей от типа цивилизаций. Социализирующая роль ценностей. </w:t>
            </w:r>
          </w:p>
          <w:p w:rsidR="002F0319" w:rsidRDefault="00B85414" w:rsidP="005D51CA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14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видеосюжет о </w:t>
            </w:r>
            <w:r w:rsid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цивилизац</w:t>
            </w:r>
            <w:r w:rsidR="005D51C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ях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5D51C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Выписать ценности восточной и западной цивилизаций.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2.6. Этика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427D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27D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B667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D9379C" w:rsidRDefault="0027036B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</w:t>
            </w:r>
          </w:p>
          <w:p w:rsidR="0027036B" w:rsidRDefault="0027036B" w:rsidP="00D9379C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: написать виды этики</w:t>
            </w:r>
            <w:r w:rsidR="00D9379C"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(профессиональная и др.)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36"/>
        </w:trPr>
        <w:tc>
          <w:tcPr>
            <w:tcW w:w="2495" w:type="dxa"/>
            <w:vMerge w:val="restart"/>
            <w:shd w:val="clear" w:color="auto" w:fill="auto"/>
          </w:tcPr>
          <w:p w:rsidR="002F0319" w:rsidRPr="003E22A5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2.7</w:t>
            </w: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Философия культуры.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388" w:line="225" w:lineRule="auto"/>
              <w:ind w:left="289" w:right="11" w:hanging="9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E81F5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9F7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Лекция. </w:t>
            </w:r>
          </w:p>
          <w:p w:rsidR="003E22A5" w:rsidRPr="00297214" w:rsidRDefault="003E22A5" w:rsidP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u w:val="single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культурогенеза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), их связь с философскими концепциями. Культура народная, массовая, элитарная. Понятие «цивилизация», его взаимоотношение с понятием «культура». Теории локальных цивилизаций. Восточная, западная культура. Российская, американская и др. национальные культуры. 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8.</w:t>
            </w:r>
          </w:p>
          <w:p w:rsidR="002F0319" w:rsidRDefault="00FB6673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науки. </w:t>
            </w: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E81F5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 w:rsidP="00E81F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9F7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,ОК8,ОК9</w:t>
            </w:r>
            <w:r w:rsidR="00311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3E22A5"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297214" w:rsidRDefault="00916C87" w:rsidP="00685A16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науки. Основные черты научного знания, его отличие от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вненаучного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 знания. Наука как вид деятельности человека. Структура и </w:t>
            </w:r>
            <w:r w:rsidRPr="0029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специфика научной деятельности. Отличие науки и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паранауки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аспекты научной деятельности. Научные институты. Понятие техники, соотношение научной и технической деятельности. 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учёного и изобретателя. Этическая сторона научной и технической деятельности. Атом на службе у человека. Наука и техника в современном обществе.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достижения России.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Pr="0033347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</w:t>
            </w:r>
            <w:r w:rsidR="00FB6673"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2.9.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Глобальные проблемы современности.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FFFFFF" w:themeFill="background1"/>
          </w:tcPr>
          <w:p w:rsidR="002F0319" w:rsidRDefault="00B85414">
            <w:pPr>
              <w:spacing w:after="5" w:line="240" w:lineRule="auto"/>
              <w:ind w:left="1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0B2C6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Pr="00CC41C5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D76AD" w:rsidRPr="00CC41C5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EE56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ОК5,ОК8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proofErr w:type="gramStart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</w:t>
            </w:r>
            <w:r w:rsidR="00311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AB1AD0" w:rsidRPr="00DF3366" w:rsidRDefault="00B85414" w:rsidP="00DF3366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CC41C5" w:rsidRDefault="00AB1AD0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</w:t>
            </w:r>
            <w:proofErr w:type="spellStart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Внутрисоциальные</w:t>
            </w:r>
            <w:proofErr w:type="spellEnd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</w:t>
            </w:r>
          </w:p>
          <w:p w:rsidR="002F0319" w:rsidRDefault="00AB1AD0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Пути и способы решения глобальных проблем, роль философии в этом. Глобальные проблемы и процесс глобализации.</w:t>
            </w:r>
          </w:p>
          <w:p w:rsidR="00981B5B" w:rsidRPr="00DF3366" w:rsidRDefault="00981B5B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работа16:Подготовить п</w:t>
            </w: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</w:t>
            </w:r>
            <w:proofErr w:type="gramStart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слайд-фильмов</w:t>
            </w:r>
            <w:proofErr w:type="gramEnd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648"/>
        </w:trPr>
        <w:tc>
          <w:tcPr>
            <w:tcW w:w="2495" w:type="dxa"/>
            <w:shd w:val="clear" w:color="auto" w:fill="auto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311211" w:rsidRDefault="00981B5B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1121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951" w:type="dxa"/>
            <w:shd w:val="clear" w:color="auto" w:fill="auto"/>
          </w:tcPr>
          <w:p w:rsidR="002F0319" w:rsidRPr="00311211" w:rsidRDefault="0031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845"/>
        </w:trPr>
        <w:tc>
          <w:tcPr>
            <w:tcW w:w="2495" w:type="dxa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311211" w:rsidRDefault="001C35DF">
            <w:pPr>
              <w:spacing w:after="386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1121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2F0319" w:rsidRPr="00311211" w:rsidRDefault="001C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9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3" w:name="_Toc283648316"/>
      <w:bookmarkStart w:id="14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3"/>
      <w:bookmarkEnd w:id="14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283648317"/>
      <w:bookmarkStart w:id="16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5"/>
      <w:bookmarkEnd w:id="16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283648318"/>
      <w:bookmarkStart w:id="18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7"/>
      <w:bookmarkEnd w:id="18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D65A09">
        <w:rPr>
          <w:b/>
        </w:rPr>
        <w:t>3.2.1</w:t>
      </w:r>
      <w:r w:rsidRPr="00D65A09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Основные источники:</w:t>
      </w:r>
    </w:p>
    <w:p w:rsidR="00045405" w:rsidRPr="00045405" w:rsidRDefault="00045405" w:rsidP="0004540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405">
        <w:rPr>
          <w:rFonts w:ascii="Calibri" w:eastAsia="Times New Roman" w:hAnsi="Calibri" w:cs="Calibri"/>
          <w:b/>
          <w:bCs/>
          <w:color w:val="000000"/>
          <w:lang w:eastAsia="ru-RU"/>
        </w:rPr>
        <w:t>3.2.1</w:t>
      </w:r>
      <w:r w:rsidRPr="00045405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ru-RU"/>
        </w:rPr>
        <w:t> Основные источники:</w:t>
      </w:r>
    </w:p>
    <w:p w:rsidR="00045405" w:rsidRPr="00045405" w:rsidRDefault="00045405" w:rsidP="0004540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Волкогонова О.Д., Сидорова Н.М. Основы философии: Учебник (СПО). - М</w:t>
      </w:r>
      <w:r w:rsidR="0031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осква: ИД «Форум»; </w:t>
      </w:r>
      <w:proofErr w:type="spellStart"/>
      <w:r w:rsidR="0031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="0031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2019</w:t>
      </w:r>
      <w:bookmarkStart w:id="19" w:name="_GoBack"/>
      <w:bookmarkEnd w:id="19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- 480 с. ISBN 978-5-16-104085-0 (</w:t>
      </w: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-М, </w:t>
      </w: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ISBN 978-5-8199-0694-1 (ИД «Форум»).   – URL: </w:t>
      </w:r>
      <w:hyperlink r:id="rId10" w:tgtFrame="_blank" w:history="1">
        <w:r w:rsidRPr="00045405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https://znanium.com/read?id=361000</w:t>
        </w:r>
      </w:hyperlink>
    </w:p>
    <w:p w:rsidR="00045405" w:rsidRPr="00045405" w:rsidRDefault="00045405" w:rsidP="0004540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3.2.2. Дополнительные источники:</w:t>
      </w:r>
    </w:p>
    <w:p w:rsidR="00045405" w:rsidRPr="00045405" w:rsidRDefault="00045405" w:rsidP="0004540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Липский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Гусев С.С., </w:t>
      </w: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Сергейчик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Марков Б.В. Основы фил</w:t>
      </w:r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софии: Учебник (СПО). Под ред. Б.И. </w:t>
      </w: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Липского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ИНФРА-М, 2021. – 307 с. – URL: </w:t>
      </w:r>
      <w:hyperlink r:id="rId11" w:tgtFrame="_blank" w:history="1">
        <w:r w:rsidRPr="00045405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https://znanium.com/catalog/authors/books?ref=8e7691b6-3762-11e4-b05e-00237dd2fde2</w:t>
        </w:r>
      </w:hyperlink>
    </w:p>
    <w:p w:rsidR="00045405" w:rsidRPr="00045405" w:rsidRDefault="00045405" w:rsidP="0004540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Свергузов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Основы философии: Учебное пособие (СПО). – Москва: ИНФРА-М, 2019. -147 с. –  ISBN</w:t>
      </w:r>
      <w:r w:rsidRPr="00045405">
        <w:rPr>
          <w:rFonts w:ascii="Calibri" w:eastAsia="Times New Roman" w:hAnsi="Calibri" w:cs="Calibri"/>
          <w:color w:val="000000"/>
          <w:lang w:eastAsia="ru-RU"/>
        </w:rPr>
        <w:t> </w:t>
      </w:r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978-5-16-014880-9. – URL: </w:t>
      </w:r>
      <w:hyperlink r:id="rId12" w:tgtFrame="_blank" w:history="1">
        <w:r w:rsidRPr="00045405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https://znanium.com/read?id=362981</w:t>
        </w:r>
      </w:hyperlink>
    </w:p>
    <w:p w:rsidR="00045405" w:rsidRPr="00045405" w:rsidRDefault="00045405" w:rsidP="0004540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Иоселиани А.Д. Основы философии: Учебник и практикум для СПО. – 5-е </w:t>
      </w:r>
      <w:proofErr w:type="spellStart"/>
      <w:proofErr w:type="gram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Москва: </w:t>
      </w:r>
      <w:proofErr w:type="spell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- 481 с. -  ISBN 978-5-534-06904-4-4810 - URL: </w:t>
      </w:r>
      <w:hyperlink r:id="rId13" w:tgtFrame="_blank" w:history="1">
        <w:r w:rsidRPr="00045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https://mx3.urait.ru/uploads/pdf_review/3CA1418C-4E35-4089-9086-78BAE476B7F9.pdf</w:t>
        </w:r>
      </w:hyperlink>
    </w:p>
    <w:p w:rsidR="00045405" w:rsidRPr="00045405" w:rsidRDefault="00045405" w:rsidP="00045405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 А.А. Основы философии: учебник для студ. учреждений сред</w:t>
      </w:r>
      <w:proofErr w:type="gram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образования. - Москва: Издательский центр «Академия», 2013. -  256 с. – ISBN</w:t>
      </w:r>
      <w:r w:rsidRPr="00045405">
        <w:rPr>
          <w:rFonts w:ascii="Calibri" w:eastAsia="Times New Roman" w:hAnsi="Calibri" w:cs="Calibri"/>
          <w:color w:val="000000"/>
          <w:lang w:eastAsia="ru-RU"/>
        </w:rPr>
        <w:t> </w:t>
      </w:r>
      <w:r w:rsidRPr="0004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978-5-7695-9689-6.</w:t>
      </w:r>
    </w:p>
    <w:p w:rsidR="00045405" w:rsidRDefault="00045405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CA569C" w:rsidRDefault="00D65A09" w:rsidP="00CA5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b/>
        </w:rPr>
      </w:pPr>
      <w:r w:rsidRPr="005B77FE">
        <w:rPr>
          <w:rFonts w:ascii="Times New Roman" w:hAnsi="Times New Roman" w:cs="Times New Roman"/>
          <w:b/>
        </w:rPr>
        <w:t xml:space="preserve">3.2.2. Дополнительные: </w:t>
      </w:r>
    </w:p>
    <w:p w:rsidR="00CA569C" w:rsidRPr="005B77FE" w:rsidRDefault="00CA569C" w:rsidP="00CA5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5B77FE">
        <w:rPr>
          <w:rFonts w:ascii="Times New Roman" w:hAnsi="Times New Roman" w:cs="Times New Roman"/>
        </w:rPr>
        <w:t xml:space="preserve">Иоселиани А.Д. Основы философии. Учебник и практикум для СПО. – 5-е </w:t>
      </w:r>
      <w:proofErr w:type="spellStart"/>
      <w:r w:rsidRPr="005B77FE">
        <w:rPr>
          <w:rFonts w:ascii="Times New Roman" w:hAnsi="Times New Roman" w:cs="Times New Roman"/>
        </w:rPr>
        <w:t>изд</w:t>
      </w:r>
      <w:proofErr w:type="spellEnd"/>
      <w:r w:rsidRPr="005B77FE">
        <w:rPr>
          <w:rFonts w:ascii="Times New Roman" w:hAnsi="Times New Roman" w:cs="Times New Roman"/>
        </w:rPr>
        <w:t xml:space="preserve">, </w:t>
      </w:r>
      <w:proofErr w:type="spellStart"/>
      <w:r w:rsidRPr="005B77FE">
        <w:rPr>
          <w:rFonts w:ascii="Times New Roman" w:hAnsi="Times New Roman" w:cs="Times New Roman"/>
        </w:rPr>
        <w:t>испр</w:t>
      </w:r>
      <w:proofErr w:type="spellEnd"/>
      <w:r w:rsidRPr="005B77FE">
        <w:rPr>
          <w:rFonts w:ascii="Times New Roman" w:hAnsi="Times New Roman" w:cs="Times New Roman"/>
        </w:rPr>
        <w:t xml:space="preserve">. - Москва: </w:t>
      </w:r>
      <w:proofErr w:type="spellStart"/>
      <w:r w:rsidRPr="005B77FE">
        <w:rPr>
          <w:rFonts w:ascii="Times New Roman" w:hAnsi="Times New Roman" w:cs="Times New Roman"/>
        </w:rPr>
        <w:t>Юрайт</w:t>
      </w:r>
      <w:proofErr w:type="spellEnd"/>
      <w:r w:rsidRPr="005B77FE">
        <w:rPr>
          <w:rFonts w:ascii="Times New Roman" w:hAnsi="Times New Roman" w:cs="Times New Roman"/>
        </w:rPr>
        <w:t xml:space="preserve">, 2019. - 481 с.-  </w:t>
      </w:r>
      <w:r w:rsidRPr="005B77FE">
        <w:rPr>
          <w:rFonts w:ascii="Times New Roman" w:hAnsi="Times New Roman" w:cs="Times New Roman"/>
          <w:lang w:val="en-US"/>
        </w:rPr>
        <w:t>ISBN</w:t>
      </w:r>
      <w:r w:rsidRPr="005B77FE">
        <w:rPr>
          <w:rFonts w:ascii="Times New Roman" w:hAnsi="Times New Roman" w:cs="Times New Roman"/>
        </w:rPr>
        <w:t xml:space="preserve"> 978-5-534-06904-4-4810 Текст: электронный. – </w:t>
      </w:r>
      <w:r w:rsidRPr="005B77FE">
        <w:rPr>
          <w:rFonts w:ascii="Times New Roman" w:hAnsi="Times New Roman" w:cs="Times New Roman"/>
          <w:lang w:val="en-US"/>
        </w:rPr>
        <w:t>URL</w:t>
      </w:r>
      <w:r w:rsidRPr="005B77FE">
        <w:rPr>
          <w:rFonts w:ascii="Times New Roman" w:hAnsi="Times New Roman" w:cs="Times New Roman"/>
        </w:rPr>
        <w:t xml:space="preserve">:  </w:t>
      </w:r>
      <w:hyperlink r:id="rId14" w:history="1"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mx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3.</w:t>
        </w:r>
        <w:proofErr w:type="spellStart"/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urait</w:t>
        </w:r>
        <w:proofErr w:type="spellEnd"/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uploads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  <w:proofErr w:type="spellEnd"/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review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/3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CA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1418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-4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35-4089-9086-78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BAE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476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</w:t>
        </w:r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9.</w:t>
        </w:r>
        <w:proofErr w:type="spellStart"/>
        <w:r w:rsidRPr="005B77FE">
          <w:rPr>
            <w:rStyle w:val="af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  <w:proofErr w:type="spellEnd"/>
      </w:hyperlink>
    </w:p>
    <w:p w:rsidR="00D65A09" w:rsidRPr="005B77FE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5B77FE">
        <w:rPr>
          <w:rFonts w:ascii="Times New Roman" w:hAnsi="Times New Roman" w:cs="Times New Roman"/>
        </w:rPr>
        <w:t xml:space="preserve">Горелов А.А. Основы философии. Учебное пособие для студентов сред. проф. уч. </w:t>
      </w:r>
      <w:proofErr w:type="spellStart"/>
      <w:r w:rsidRPr="005B77FE">
        <w:rPr>
          <w:rFonts w:ascii="Times New Roman" w:hAnsi="Times New Roman" w:cs="Times New Roman"/>
        </w:rPr>
        <w:t>завед</w:t>
      </w:r>
      <w:proofErr w:type="spellEnd"/>
      <w:r w:rsidRPr="005B77FE">
        <w:rPr>
          <w:rFonts w:ascii="Times New Roman" w:hAnsi="Times New Roman" w:cs="Times New Roman"/>
        </w:rPr>
        <w:t xml:space="preserve">. - М.: Издательский центр «Академия» , 2015, 256 с. (Из ЭБС) </w:t>
      </w:r>
    </w:p>
    <w:p w:rsidR="002F0319" w:rsidRPr="005B77FE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5B77FE">
        <w:rPr>
          <w:rFonts w:ascii="Times New Roman" w:hAnsi="Times New Roman" w:cs="Times New Roman"/>
        </w:rPr>
        <w:t xml:space="preserve">3.2.3. </w:t>
      </w:r>
      <w:r w:rsidR="00B85414" w:rsidRPr="005B77FE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D65A09" w:rsidRPr="005B77FE" w:rsidRDefault="00D65A09">
      <w:pPr>
        <w:spacing w:after="0"/>
        <w:ind w:left="567" w:right="5"/>
        <w:jc w:val="both"/>
        <w:rPr>
          <w:rFonts w:ascii="Times New Roman" w:hAnsi="Times New Roman" w:cs="Times New Roman"/>
        </w:rPr>
      </w:pPr>
      <w:r w:rsidRPr="005B77FE">
        <w:rPr>
          <w:rFonts w:ascii="Times New Roman" w:hAnsi="Times New Roman" w:cs="Times New Roman"/>
        </w:rPr>
        <w:t xml:space="preserve">http://vslovar.ru/fil http://www.filosofa.net </w:t>
      </w:r>
    </w:p>
    <w:p w:rsidR="00D65A09" w:rsidRPr="005B77FE" w:rsidRDefault="00D65A09">
      <w:pPr>
        <w:spacing w:after="0"/>
        <w:ind w:left="567" w:right="5"/>
        <w:jc w:val="both"/>
        <w:rPr>
          <w:rFonts w:ascii="Times New Roman" w:hAnsi="Times New Roman" w:cs="Times New Roman"/>
        </w:rPr>
      </w:pPr>
      <w:r w:rsidRPr="005B77FE">
        <w:rPr>
          <w:rFonts w:ascii="Times New Roman" w:hAnsi="Times New Roman" w:cs="Times New Roman"/>
        </w:rPr>
        <w:t xml:space="preserve">http://www.gumer.info/bogoslov_Buks/Philos/index_philos.php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lastRenderedPageBreak/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kulichki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/~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gumilev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HE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(Древний Восток).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mifologia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chat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(Мифология народов мира).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august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-1914.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(Первая мировая война: интернет-проект).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radzivil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chat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Радзивилловская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летопись с иллюстрациями).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М. В. Ломоносова).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0"/>
      <w:bookmarkEnd w:id="21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2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дисциплине проводится в форме 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677"/>
        <w:gridCol w:w="3686"/>
        <w:gridCol w:w="2976"/>
      </w:tblGrid>
      <w:tr w:rsidR="002F0319"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Default="00311211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Уметь:</w:t>
            </w:r>
          </w:p>
        </w:tc>
      </w:tr>
      <w:tr w:rsidR="002F0319">
        <w:trPr>
          <w:trHeight w:val="63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11211" w:rsidRDefault="00311211" w:rsidP="00311211">
            <w:pPr>
              <w:spacing w:after="0"/>
              <w:ind w:left="9" w:right="11" w:hanging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4B3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E4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F0319" w:rsidRPr="00B6244E" w:rsidRDefault="002F0319" w:rsidP="00C41A36">
            <w:pPr>
              <w:spacing w:after="0" w:line="225" w:lineRule="auto"/>
              <w:ind w:left="9" w:right="5" w:hanging="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7608" w:rsidRDefault="00AE7608" w:rsidP="00AE7608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сформированности мировоззрения, отвечающего современным реалиям;</w:t>
            </w:r>
          </w:p>
          <w:p w:rsidR="00AE7608" w:rsidRDefault="00AE7608" w:rsidP="00AE7608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проявление общественного сознания;</w:t>
            </w:r>
          </w:p>
          <w:p w:rsidR="00AE7608" w:rsidRPr="000B2C6E" w:rsidRDefault="00AE7608" w:rsidP="00AE7608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 воспитанность и тактичность;- </w:t>
            </w:r>
          </w:p>
          <w:p w:rsidR="002F0319" w:rsidRPr="000B2C6E" w:rsidRDefault="002F0319" w:rsidP="00AE760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319" w:rsidRPr="000B2C6E" w:rsidRDefault="0088541E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Устные ответы, проектирование, рефераты, контроль графика выполнения самостоятельных и контрольных работ, письменные ответы на вопросы учащимися  в процессе освоения образовательной программы, зачет.</w:t>
            </w:r>
          </w:p>
        </w:tc>
      </w:tr>
      <w:tr w:rsidR="002F0319">
        <w:trPr>
          <w:trHeight w:val="637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F0319" w:rsidRPr="00311211" w:rsidRDefault="00311211">
            <w:pPr>
              <w:spacing w:after="0" w:line="225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311211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Знать:</w:t>
            </w:r>
          </w:p>
          <w:p w:rsidR="00311211" w:rsidRDefault="00311211">
            <w:pPr>
              <w:spacing w:after="0" w:line="225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AE4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основные категории и понятия философии; роль философии в жизни человека и общества; </w:t>
            </w:r>
            <w:r w:rsidRPr="00AE4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7608" w:rsidRDefault="00AE7608" w:rsidP="00AE7608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демонстрация готовности к самостоятельной, творческой деятельности;</w:t>
            </w:r>
          </w:p>
          <w:p w:rsidR="00AE7608" w:rsidRDefault="00AE7608" w:rsidP="00AE7608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-умение искать и анализировать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AE7608" w:rsidRDefault="00AE7608" w:rsidP="00AE760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ИКТ в учебном процессе; </w:t>
            </w:r>
          </w:p>
          <w:p w:rsidR="002F0319" w:rsidRPr="000B2C6E" w:rsidRDefault="00AE7608" w:rsidP="00AE760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излагать логично и последовательно.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319" w:rsidRPr="000B2C6E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319">
        <w:trPr>
          <w:trHeight w:val="975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0319" w:rsidRDefault="002F0319">
            <w:pPr>
              <w:spacing w:after="0" w:line="225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F0319" w:rsidRPr="000B2C6E" w:rsidRDefault="00B85414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сформированности мировоззрения, отвечающего современным реалиям;</w:t>
            </w:r>
          </w:p>
          <w:p w:rsidR="002F0319" w:rsidRPr="000B2C6E" w:rsidRDefault="00B85414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проявление общественного сознания;</w:t>
            </w:r>
          </w:p>
          <w:p w:rsidR="002F0319" w:rsidRPr="000B2C6E" w:rsidRDefault="00B85414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воспитанность и тактичность;</w:t>
            </w:r>
          </w:p>
          <w:p w:rsidR="002F0319" w:rsidRPr="000B2C6E" w:rsidRDefault="00B85414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готовности к самостоятельной, творческой деятельности</w:t>
            </w:r>
          </w:p>
          <w:p w:rsidR="002F0319" w:rsidRPr="000B2C6E" w:rsidRDefault="002F0319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319" w:rsidRPr="000B2C6E" w:rsidRDefault="002F0319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319" w:rsidRPr="000B2C6E" w:rsidRDefault="002F0319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319" w:rsidRPr="000B2C6E" w:rsidRDefault="00B85414">
            <w:pPr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F0319">
        <w:trPr>
          <w:trHeight w:val="63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1.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Понимать сущность и с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циальную значимость своей б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дущей профессии, проявлять к ней устойчивый интерес.</w:t>
            </w:r>
          </w:p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2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Организовывать собстве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ную деятельность, определять методы и способы выполнения профессиональных задач, оцен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вать их эффективность и кач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ство.</w:t>
            </w:r>
          </w:p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3.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Решать проблемы, оцен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вать риски и принимать решения в нестандартных ситуациях.</w:t>
            </w:r>
          </w:p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 4. 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поиск, ан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 и оценку информации, нео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ходимой для постановки и реш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профессиональных задач, профессионального и личностн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развития.</w:t>
            </w:r>
          </w:p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5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Использовать информац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онно-коммуникационные техн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логии для совершенствования профессиональной деятельности.</w:t>
            </w:r>
          </w:p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6.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Работать в коллективе и 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команде, обеспечивать ее спл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чение, эффективно общаться с коллегами, руководством, потр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бителями.</w:t>
            </w:r>
          </w:p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7.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Ставить цели, мотивир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вать деятельность подчиненных, организовывать и контролир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вать их работу с принятием на себя ответственности за резул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 выполнения заданий.</w:t>
            </w:r>
          </w:p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8.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опред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лять задачи профессионального и личностного развития, занимат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самообразованием, осознанно планировать повышение квал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фикации.</w:t>
            </w:r>
          </w:p>
          <w:p w:rsidR="00311211" w:rsidRPr="00311211" w:rsidRDefault="00311211" w:rsidP="0031121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2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9.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Быть готовым к смене те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нологий в профессиональной д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1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ятельности.</w:t>
            </w:r>
          </w:p>
          <w:p w:rsidR="002F0319" w:rsidRDefault="002F0319">
            <w:pPr>
              <w:spacing w:after="0" w:line="225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D0491" w:rsidRDefault="00B85414">
            <w:pPr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D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поиска информации, умение ее анализировать, решать профессиональные задачи;</w:t>
            </w:r>
          </w:p>
          <w:p w:rsidR="002F0319" w:rsidRPr="000B2C6E" w:rsidRDefault="00B85414">
            <w:pPr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</w:t>
            </w:r>
            <w:r w:rsidR="007D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обучения;</w:t>
            </w:r>
          </w:p>
          <w:p w:rsidR="002F0319" w:rsidRDefault="00B85414" w:rsidP="007D0491">
            <w:pPr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сотрудничество со сверстниками и преподавателями при выполнении различного рода деятельности</w:t>
            </w:r>
            <w:r w:rsidR="007D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применение информационных технологий;</w:t>
            </w:r>
          </w:p>
          <w:p w:rsidR="007D0491" w:rsidRPr="000B2C6E" w:rsidRDefault="007D0491" w:rsidP="007D0491">
            <w:pPr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-мотивацию при выполнении задание, умение контролировать свою деятельность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319" w:rsidRPr="000B2C6E" w:rsidRDefault="00B85414" w:rsidP="00311211">
            <w:pPr>
              <w:spacing w:after="0" w:line="225" w:lineRule="auto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Успешное </w:t>
            </w:r>
            <w:r w:rsidR="007D0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программы.</w:t>
            </w:r>
          </w:p>
          <w:p w:rsidR="002F0319" w:rsidRPr="000B2C6E" w:rsidRDefault="00B85414">
            <w:pPr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коллективных мероприятиях, проводимых на различных уровнях</w:t>
            </w:r>
          </w:p>
        </w:tc>
      </w:tr>
    </w:tbl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>
      <w:footerReference w:type="default" r:id="rId15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30" w:rsidRDefault="00060130">
      <w:pPr>
        <w:spacing w:after="0" w:line="240" w:lineRule="auto"/>
      </w:pPr>
      <w:r>
        <w:separator/>
      </w:r>
    </w:p>
  </w:endnote>
  <w:endnote w:type="continuationSeparator" w:id="0">
    <w:p w:rsidR="00060130" w:rsidRDefault="0006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3F" w:rsidRDefault="00AE4B3F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4B3F" w:rsidRDefault="00AE4B3F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AE4B3F" w:rsidRDefault="00AE4B3F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3F" w:rsidRDefault="00AE4B3F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4B3F" w:rsidRDefault="00AE4B3F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AE4B3F" w:rsidRDefault="00AE4B3F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3F" w:rsidRDefault="00AE4B3F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4B3F" w:rsidRDefault="00AE4B3F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AE4B3F" w:rsidRDefault="00AE4B3F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30" w:rsidRDefault="00060130">
      <w:pPr>
        <w:rPr>
          <w:sz w:val="12"/>
        </w:rPr>
      </w:pPr>
      <w:r>
        <w:separator/>
      </w:r>
    </w:p>
  </w:footnote>
  <w:footnote w:type="continuationSeparator" w:id="0">
    <w:p w:rsidR="00060130" w:rsidRDefault="00060130">
      <w:pPr>
        <w:rPr>
          <w:sz w:val="12"/>
        </w:rPr>
      </w:pPr>
      <w:r>
        <w:continuationSeparator/>
      </w:r>
    </w:p>
  </w:footnote>
  <w:footnote w:id="1">
    <w:p w:rsidR="00AE4B3F" w:rsidRDefault="00AE4B3F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22D9B"/>
    <w:rsid w:val="00045405"/>
    <w:rsid w:val="00052261"/>
    <w:rsid w:val="00060130"/>
    <w:rsid w:val="000672FD"/>
    <w:rsid w:val="000A5FF0"/>
    <w:rsid w:val="000A6DC4"/>
    <w:rsid w:val="000B2C6E"/>
    <w:rsid w:val="000C539A"/>
    <w:rsid w:val="000C5703"/>
    <w:rsid w:val="0017091E"/>
    <w:rsid w:val="00193C1A"/>
    <w:rsid w:val="0019766A"/>
    <w:rsid w:val="001A2F05"/>
    <w:rsid w:val="001A3815"/>
    <w:rsid w:val="001A782C"/>
    <w:rsid w:val="001A7E61"/>
    <w:rsid w:val="001B606F"/>
    <w:rsid w:val="001C35DF"/>
    <w:rsid w:val="001F0BFD"/>
    <w:rsid w:val="001F497F"/>
    <w:rsid w:val="001F6600"/>
    <w:rsid w:val="00211504"/>
    <w:rsid w:val="0027036B"/>
    <w:rsid w:val="0027066A"/>
    <w:rsid w:val="00293AB9"/>
    <w:rsid w:val="00297214"/>
    <w:rsid w:val="002B5C78"/>
    <w:rsid w:val="002D00C8"/>
    <w:rsid w:val="002F0319"/>
    <w:rsid w:val="00302ED7"/>
    <w:rsid w:val="00311211"/>
    <w:rsid w:val="00312BB6"/>
    <w:rsid w:val="00322F62"/>
    <w:rsid w:val="0033347D"/>
    <w:rsid w:val="00335971"/>
    <w:rsid w:val="00362AD3"/>
    <w:rsid w:val="003671B4"/>
    <w:rsid w:val="003A69EA"/>
    <w:rsid w:val="003C3612"/>
    <w:rsid w:val="003E22A5"/>
    <w:rsid w:val="00421652"/>
    <w:rsid w:val="00427D75"/>
    <w:rsid w:val="0046795D"/>
    <w:rsid w:val="0048014B"/>
    <w:rsid w:val="0055618D"/>
    <w:rsid w:val="005928DE"/>
    <w:rsid w:val="005B77FE"/>
    <w:rsid w:val="005D51CA"/>
    <w:rsid w:val="005F06E3"/>
    <w:rsid w:val="00637C45"/>
    <w:rsid w:val="00685A16"/>
    <w:rsid w:val="006A0FB8"/>
    <w:rsid w:val="006C6499"/>
    <w:rsid w:val="006D10EF"/>
    <w:rsid w:val="007137D2"/>
    <w:rsid w:val="0074564C"/>
    <w:rsid w:val="007479C6"/>
    <w:rsid w:val="007704F9"/>
    <w:rsid w:val="007D0491"/>
    <w:rsid w:val="00802963"/>
    <w:rsid w:val="00817F6D"/>
    <w:rsid w:val="00823404"/>
    <w:rsid w:val="0084621E"/>
    <w:rsid w:val="00862F7B"/>
    <w:rsid w:val="0088541E"/>
    <w:rsid w:val="0089067B"/>
    <w:rsid w:val="008A68A0"/>
    <w:rsid w:val="008C0143"/>
    <w:rsid w:val="009001CB"/>
    <w:rsid w:val="00916C87"/>
    <w:rsid w:val="00927E30"/>
    <w:rsid w:val="00941267"/>
    <w:rsid w:val="00956576"/>
    <w:rsid w:val="00972819"/>
    <w:rsid w:val="00981B5B"/>
    <w:rsid w:val="009C5045"/>
    <w:rsid w:val="009D5BBF"/>
    <w:rsid w:val="009F7DFA"/>
    <w:rsid w:val="00A046F6"/>
    <w:rsid w:val="00A2146A"/>
    <w:rsid w:val="00A54718"/>
    <w:rsid w:val="00A73E34"/>
    <w:rsid w:val="00A8565F"/>
    <w:rsid w:val="00AB1AD0"/>
    <w:rsid w:val="00AB3098"/>
    <w:rsid w:val="00AE4B3F"/>
    <w:rsid w:val="00AE575F"/>
    <w:rsid w:val="00AE6D42"/>
    <w:rsid w:val="00AE7608"/>
    <w:rsid w:val="00B13E26"/>
    <w:rsid w:val="00B23B67"/>
    <w:rsid w:val="00B30EBA"/>
    <w:rsid w:val="00B6244E"/>
    <w:rsid w:val="00B85414"/>
    <w:rsid w:val="00BD45E4"/>
    <w:rsid w:val="00BF3EC3"/>
    <w:rsid w:val="00BF561F"/>
    <w:rsid w:val="00C30DBC"/>
    <w:rsid w:val="00C41A36"/>
    <w:rsid w:val="00C557A9"/>
    <w:rsid w:val="00C708D8"/>
    <w:rsid w:val="00C74D2D"/>
    <w:rsid w:val="00C86A0C"/>
    <w:rsid w:val="00CA43AE"/>
    <w:rsid w:val="00CA569C"/>
    <w:rsid w:val="00CC41C5"/>
    <w:rsid w:val="00CD5965"/>
    <w:rsid w:val="00CD6C11"/>
    <w:rsid w:val="00CF2B28"/>
    <w:rsid w:val="00CF3129"/>
    <w:rsid w:val="00CF33D8"/>
    <w:rsid w:val="00D042B8"/>
    <w:rsid w:val="00D04C5D"/>
    <w:rsid w:val="00D0697F"/>
    <w:rsid w:val="00D14D99"/>
    <w:rsid w:val="00D30409"/>
    <w:rsid w:val="00D65A09"/>
    <w:rsid w:val="00D84D7B"/>
    <w:rsid w:val="00D9379C"/>
    <w:rsid w:val="00DC72D5"/>
    <w:rsid w:val="00DD76AD"/>
    <w:rsid w:val="00DF3366"/>
    <w:rsid w:val="00DF37BD"/>
    <w:rsid w:val="00E474B9"/>
    <w:rsid w:val="00E54837"/>
    <w:rsid w:val="00E72C6C"/>
    <w:rsid w:val="00E81F5B"/>
    <w:rsid w:val="00EB4546"/>
    <w:rsid w:val="00EB779D"/>
    <w:rsid w:val="00EE561D"/>
    <w:rsid w:val="00F214B0"/>
    <w:rsid w:val="00F328CC"/>
    <w:rsid w:val="00F409DE"/>
    <w:rsid w:val="00F628C4"/>
    <w:rsid w:val="00FB6673"/>
    <w:rsid w:val="00FF6FA9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152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117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385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257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514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737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4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x3.urait.ru/uploads/pdf_review/3CA1418C-4E35-4089-9086-78BAE476B7F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6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8e7691b6-3762-11e4-b05e-00237dd2fde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znanium.com/read?id=36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x3.urait.ru/uploads/pdf_review/3CA1418C-4E35-4089-9086-78BAE476B7F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4</cp:revision>
  <cp:lastPrinted>2021-10-13T01:46:00Z</cp:lastPrinted>
  <dcterms:created xsi:type="dcterms:W3CDTF">2021-10-18T06:50:00Z</dcterms:created>
  <dcterms:modified xsi:type="dcterms:W3CDTF">2021-10-20T08:35:00Z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