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0CBFF" w14:textId="77777777" w:rsidR="00DC7B38" w:rsidRPr="006B4393" w:rsidRDefault="00DC7B38" w:rsidP="00AD083E">
      <w:pPr>
        <w:pStyle w:val="a3"/>
        <w:spacing w:before="0" w:beforeAutospacing="0" w:after="0" w:afterAutospacing="0"/>
        <w:ind w:firstLine="567"/>
        <w:jc w:val="center"/>
        <w:rPr>
          <w:b/>
        </w:rPr>
      </w:pPr>
      <w:r w:rsidRPr="006B4393">
        <w:rPr>
          <w:b/>
        </w:rPr>
        <w:t>МИНИСТЕРСТВО ОБРАЗОВАНИЯ МОСКОВСКОЙ ОБЛАСТИ</w:t>
      </w:r>
    </w:p>
    <w:p w14:paraId="79BF008D" w14:textId="77777777" w:rsidR="00DC7B38" w:rsidRPr="006B4393" w:rsidRDefault="00DC7B38" w:rsidP="00AD083E">
      <w:pPr>
        <w:pStyle w:val="a3"/>
        <w:spacing w:before="0" w:beforeAutospacing="0" w:after="0" w:afterAutospacing="0"/>
        <w:ind w:firstLine="567"/>
        <w:jc w:val="center"/>
        <w:rPr>
          <w:b/>
        </w:rPr>
      </w:pPr>
      <w:r w:rsidRPr="006B4393">
        <w:rPr>
          <w:b/>
        </w:rPr>
        <w:t>Государственное бюджетное профессиональное образовательное учреждение</w:t>
      </w:r>
    </w:p>
    <w:p w14:paraId="2F85186F" w14:textId="77777777" w:rsidR="00DC7B38" w:rsidRPr="006B4393" w:rsidRDefault="00DC7B38" w:rsidP="00AD083E">
      <w:pPr>
        <w:pStyle w:val="a3"/>
        <w:spacing w:before="0" w:beforeAutospacing="0" w:after="0" w:afterAutospacing="0"/>
        <w:ind w:firstLine="567"/>
        <w:jc w:val="center"/>
        <w:rPr>
          <w:b/>
        </w:rPr>
      </w:pPr>
      <w:r w:rsidRPr="006B4393">
        <w:rPr>
          <w:b/>
        </w:rPr>
        <w:t>Московской области</w:t>
      </w:r>
    </w:p>
    <w:p w14:paraId="200733DE" w14:textId="77777777" w:rsidR="00DC7B38" w:rsidRPr="006B4393" w:rsidRDefault="00DC7B38" w:rsidP="00AD083E">
      <w:pPr>
        <w:pStyle w:val="a3"/>
        <w:spacing w:before="0" w:beforeAutospacing="0" w:after="0" w:afterAutospacing="0"/>
        <w:ind w:firstLine="567"/>
        <w:jc w:val="center"/>
        <w:rPr>
          <w:b/>
        </w:rPr>
      </w:pPr>
      <w:r w:rsidRPr="006B4393">
        <w:rPr>
          <w:b/>
        </w:rPr>
        <w:t>«Воскресенский колледж»</w:t>
      </w:r>
    </w:p>
    <w:p w14:paraId="4F5D8172" w14:textId="018BA67F" w:rsidR="00AD083E" w:rsidRPr="006011FA" w:rsidRDefault="00DC7B38" w:rsidP="006011FA">
      <w:pPr>
        <w:spacing w:after="0"/>
        <w:ind w:left="142"/>
        <w:jc w:val="center"/>
        <w:rPr>
          <w:rFonts w:ascii="Times New Roman" w:hAnsi="Times New Roman"/>
          <w:b/>
          <w:color w:val="FF0000"/>
          <w:sz w:val="24"/>
          <w:szCs w:val="24"/>
        </w:rPr>
      </w:pPr>
      <w:r w:rsidRPr="006B4393">
        <w:rPr>
          <w:rFonts w:ascii="Times New Roman" w:hAnsi="Times New Roman" w:cs="Times New Roman"/>
          <w:b/>
          <w:sz w:val="24"/>
          <w:szCs w:val="24"/>
        </w:rPr>
        <w:t>Аннотация к рабочей программе дисциплины</w:t>
      </w:r>
      <w:r w:rsidR="00AD083E" w:rsidRPr="006B4393">
        <w:rPr>
          <w:rFonts w:ascii="Times New Roman" w:hAnsi="Times New Roman" w:cs="Times New Roman"/>
          <w:b/>
          <w:sz w:val="24"/>
          <w:szCs w:val="24"/>
        </w:rPr>
        <w:t xml:space="preserve"> </w:t>
      </w:r>
      <w:r w:rsidR="00E94C3B" w:rsidRPr="00E94C3B">
        <w:rPr>
          <w:rFonts w:ascii="Times New Roman" w:hAnsi="Times New Roman"/>
          <w:b/>
          <w:sz w:val="24"/>
          <w:szCs w:val="24"/>
        </w:rPr>
        <w:t xml:space="preserve">ПОО.01 </w:t>
      </w:r>
      <w:bookmarkStart w:id="0" w:name="_GoBack"/>
      <w:bookmarkEnd w:id="0"/>
      <w:r w:rsidR="00E94C3B" w:rsidRPr="00E94C3B">
        <w:rPr>
          <w:rFonts w:ascii="Times New Roman" w:hAnsi="Times New Roman"/>
          <w:b/>
          <w:sz w:val="24"/>
          <w:szCs w:val="24"/>
        </w:rPr>
        <w:t>ЕСТЕСТВОВЕДЕНИЕ</w:t>
      </w:r>
    </w:p>
    <w:p w14:paraId="513BDC49" w14:textId="77777777" w:rsidR="00AD083E" w:rsidRDefault="00AD083E" w:rsidP="00AD083E">
      <w:pPr>
        <w:spacing w:after="0"/>
        <w:jc w:val="center"/>
        <w:rPr>
          <w:rFonts w:ascii="Times New Roman" w:eastAsia="Times New Roman" w:hAnsi="Times New Roman"/>
          <w:b/>
          <w:sz w:val="24"/>
          <w:szCs w:val="24"/>
          <w:lang w:eastAsia="ru-RU"/>
        </w:rPr>
      </w:pPr>
      <w:r>
        <w:rPr>
          <w:rFonts w:ascii="Times New Roman" w:hAnsi="Times New Roman"/>
          <w:b/>
          <w:sz w:val="24"/>
          <w:szCs w:val="24"/>
        </w:rPr>
        <w:t>для профессии</w:t>
      </w:r>
    </w:p>
    <w:p w14:paraId="4022ED33" w14:textId="77777777" w:rsidR="002A7AA5" w:rsidRPr="002A7AA5" w:rsidRDefault="002A7AA5" w:rsidP="002A7AA5">
      <w:pPr>
        <w:spacing w:after="0"/>
        <w:jc w:val="center"/>
        <w:rPr>
          <w:rFonts w:ascii="Times New Roman" w:eastAsia="Times New Roman" w:hAnsi="Times New Roman" w:cs="Times New Roman"/>
          <w:b/>
          <w:bCs/>
          <w:color w:val="000000"/>
          <w:sz w:val="24"/>
          <w:szCs w:val="24"/>
          <w:shd w:val="clear" w:color="auto" w:fill="FFFFFF"/>
          <w:lang w:eastAsia="ru-RU"/>
        </w:rPr>
      </w:pPr>
      <w:r w:rsidRPr="002A7AA5">
        <w:rPr>
          <w:rFonts w:ascii="Times New Roman" w:eastAsia="Times New Roman" w:hAnsi="Times New Roman" w:cs="Times New Roman"/>
          <w:bCs/>
          <w:color w:val="000000"/>
          <w:sz w:val="24"/>
          <w:szCs w:val="24"/>
          <w:shd w:val="clear" w:color="auto" w:fill="FFFFFF"/>
          <w:lang w:eastAsia="ru-RU"/>
        </w:rPr>
        <w:t>54.01.20 Графический дизайнер</w:t>
      </w:r>
    </w:p>
    <w:p w14:paraId="1BEF6D83" w14:textId="77777777" w:rsidR="008806D9" w:rsidRDefault="006B4393" w:rsidP="008806D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1</w:t>
      </w:r>
      <w:r w:rsidR="002D4342">
        <w:rPr>
          <w:rFonts w:ascii="Times New Roman" w:eastAsia="Times New Roman" w:hAnsi="Times New Roman" w:cs="Times New Roman"/>
          <w:sz w:val="24"/>
          <w:szCs w:val="24"/>
          <w:lang w:eastAsia="zh-CN"/>
        </w:rPr>
        <w:t>.</w:t>
      </w:r>
      <w:r w:rsidR="002D4342" w:rsidRPr="002D4342">
        <w:rPr>
          <w:rFonts w:ascii="Times New Roman" w:eastAsia="Times New Roman" w:hAnsi="Times New Roman" w:cs="Times New Roman"/>
          <w:sz w:val="24"/>
          <w:szCs w:val="24"/>
          <w:lang w:eastAsia="zh-CN"/>
        </w:rPr>
        <w:t xml:space="preserve"> Рабочая </w:t>
      </w:r>
      <w:r w:rsidR="008806D9">
        <w:rPr>
          <w:rFonts w:ascii="Times New Roman" w:eastAsia="Times New Roman" w:hAnsi="Times New Roman" w:cs="Times New Roman"/>
          <w:sz w:val="24"/>
          <w:szCs w:val="24"/>
          <w:lang w:eastAsia="ru-RU"/>
        </w:rPr>
        <w:t>п</w:t>
      </w:r>
      <w:r w:rsidR="008806D9" w:rsidRPr="008806D9">
        <w:rPr>
          <w:rFonts w:ascii="Times New Roman" w:eastAsia="Times New Roman" w:hAnsi="Times New Roman" w:cs="Times New Roman"/>
          <w:sz w:val="24"/>
          <w:szCs w:val="24"/>
          <w:lang w:eastAsia="ru-RU"/>
        </w:rPr>
        <w:t>рограмма общеобразовательной учебной дисциплины «Естествознание» предназначена для изучения естествознания в профессиональных образовательных орга</w:t>
      </w:r>
      <w:r w:rsidR="008806D9" w:rsidRPr="008806D9">
        <w:rPr>
          <w:rFonts w:ascii="Times New Roman" w:eastAsia="Times New Roman" w:hAnsi="Times New Roman" w:cs="Times New Roman"/>
          <w:sz w:val="24"/>
          <w:szCs w:val="24"/>
          <w:lang w:eastAsia="ru-RU"/>
        </w:rPr>
        <w:softHyphen/>
        <w:t>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w:t>
      </w:r>
      <w:r w:rsidR="008806D9" w:rsidRPr="008806D9">
        <w:rPr>
          <w:rFonts w:ascii="Times New Roman" w:eastAsia="Times New Roman" w:hAnsi="Times New Roman" w:cs="Times New Roman"/>
          <w:sz w:val="24"/>
          <w:szCs w:val="24"/>
          <w:lang w:eastAsia="ru-RU"/>
        </w:rPr>
        <w:softHyphen/>
        <w:t>ванных рабочих, служащих, специалистов среднего звена</w:t>
      </w:r>
    </w:p>
    <w:p w14:paraId="4B490C43" w14:textId="77777777" w:rsidR="00DC7B38" w:rsidRPr="005F433A" w:rsidRDefault="006B4393" w:rsidP="008806D9">
      <w:pPr>
        <w:spacing w:after="0"/>
        <w:rPr>
          <w:rFonts w:ascii="Times New Roman" w:hAnsi="Times New Roman" w:cs="Times New Roman"/>
          <w:b/>
          <w:sz w:val="24"/>
          <w:szCs w:val="24"/>
        </w:rPr>
      </w:pPr>
      <w:r>
        <w:rPr>
          <w:rFonts w:ascii="Times New Roman" w:hAnsi="Times New Roman" w:cs="Times New Roman"/>
          <w:sz w:val="24"/>
          <w:szCs w:val="24"/>
        </w:rPr>
        <w:t xml:space="preserve">2. </w:t>
      </w:r>
      <w:r w:rsidR="00DC7B38" w:rsidRPr="006B4393">
        <w:rPr>
          <w:rFonts w:ascii="Times New Roman" w:hAnsi="Times New Roman" w:cs="Times New Roman"/>
          <w:sz w:val="24"/>
          <w:szCs w:val="24"/>
        </w:rPr>
        <w:t xml:space="preserve">Дисциплина </w:t>
      </w:r>
      <w:r w:rsidRPr="006B4393">
        <w:rPr>
          <w:rFonts w:ascii="Times New Roman" w:hAnsi="Times New Roman" w:cs="Times New Roman"/>
          <w:sz w:val="24"/>
          <w:szCs w:val="24"/>
        </w:rPr>
        <w:t>«</w:t>
      </w:r>
      <w:r w:rsidR="008806D9" w:rsidRPr="008806D9">
        <w:rPr>
          <w:rFonts w:ascii="Times New Roman" w:eastAsia="Times New Roman" w:hAnsi="Times New Roman" w:cs="Times New Roman"/>
          <w:sz w:val="24"/>
          <w:szCs w:val="24"/>
          <w:lang w:eastAsia="ru-RU"/>
        </w:rPr>
        <w:t>Естествознание</w:t>
      </w:r>
      <w:r w:rsidRPr="006B4393">
        <w:rPr>
          <w:rFonts w:ascii="Times New Roman" w:hAnsi="Times New Roman" w:cs="Times New Roman"/>
          <w:sz w:val="24"/>
          <w:szCs w:val="24"/>
        </w:rPr>
        <w:t>»</w:t>
      </w:r>
      <w:r w:rsidR="00DC7B38" w:rsidRPr="006B4393">
        <w:rPr>
          <w:rFonts w:ascii="Times New Roman" w:hAnsi="Times New Roman" w:cs="Times New Roman"/>
          <w:sz w:val="24"/>
          <w:szCs w:val="24"/>
        </w:rPr>
        <w:t xml:space="preserve"> является общеобразовател</w:t>
      </w:r>
      <w:r w:rsidR="00AD083E" w:rsidRPr="006B4393">
        <w:rPr>
          <w:rFonts w:ascii="Times New Roman" w:hAnsi="Times New Roman" w:cs="Times New Roman"/>
          <w:sz w:val="24"/>
          <w:szCs w:val="24"/>
        </w:rPr>
        <w:t>ьной учебной дисциплиной (ОУД).</w:t>
      </w:r>
    </w:p>
    <w:p w14:paraId="4C684B3B" w14:textId="77777777" w:rsidR="00DC7B38" w:rsidRPr="005F433A" w:rsidRDefault="006B4393" w:rsidP="005F433A">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3.</w:t>
      </w:r>
      <w:r w:rsidR="00DC7B38" w:rsidRPr="006B4393">
        <w:rPr>
          <w:rFonts w:ascii="Times New Roman" w:eastAsia="Times New Roman" w:hAnsi="Times New Roman" w:cs="Times New Roman"/>
          <w:sz w:val="24"/>
          <w:szCs w:val="24"/>
          <w:lang w:eastAsia="ru-RU"/>
        </w:rPr>
        <w:t>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14:paraId="581AF358" w14:textId="77777777" w:rsidR="00DC7B38" w:rsidRPr="006B4393" w:rsidRDefault="006B4393" w:rsidP="006B4393">
      <w:pPr>
        <w:spacing w:after="0"/>
        <w:jc w:val="both"/>
        <w:rPr>
          <w:rFonts w:ascii="Times New Roman" w:hAnsi="Times New Roman" w:cs="Times New Roman"/>
          <w:b/>
          <w:sz w:val="24"/>
          <w:szCs w:val="24"/>
        </w:rPr>
      </w:pPr>
      <w:r>
        <w:rPr>
          <w:rFonts w:ascii="Times New Roman" w:hAnsi="Times New Roman" w:cs="Times New Roman"/>
          <w:sz w:val="24"/>
          <w:szCs w:val="24"/>
        </w:rPr>
        <w:t>4.</w:t>
      </w:r>
      <w:r w:rsidR="00DC7B38" w:rsidRPr="006B4393">
        <w:rPr>
          <w:rFonts w:ascii="Times New Roman" w:hAnsi="Times New Roman" w:cs="Times New Roman"/>
          <w:sz w:val="24"/>
          <w:szCs w:val="24"/>
        </w:rPr>
        <w:t>Программа содержит следующие требования к результатам освоения учебной дисциплины:</w:t>
      </w:r>
      <w:bookmarkStart w:id="1" w:name="_Toc283296929"/>
      <w:bookmarkStart w:id="2" w:name="_Toc283648310"/>
    </w:p>
    <w:p w14:paraId="1583D4BD" w14:textId="77777777" w:rsidR="0035610B" w:rsidRPr="00F2125A" w:rsidRDefault="0035610B" w:rsidP="0035610B">
      <w:pPr>
        <w:autoSpaceDE w:val="0"/>
        <w:autoSpaceDN w:val="0"/>
        <w:adjustRightInd w:val="0"/>
        <w:spacing w:after="0" w:line="240" w:lineRule="auto"/>
        <w:rPr>
          <w:rFonts w:ascii="Times New Roman" w:hAnsi="Times New Roman"/>
          <w:b/>
          <w:sz w:val="24"/>
          <w:szCs w:val="24"/>
        </w:rPr>
      </w:pPr>
      <w:bookmarkStart w:id="3" w:name="_Hlk82625728"/>
      <w:r w:rsidRPr="00F2125A">
        <w:rPr>
          <w:rFonts w:ascii="Times New Roman" w:hAnsi="Times New Roman"/>
          <w:sz w:val="24"/>
          <w:szCs w:val="24"/>
        </w:rPr>
        <w:t>В рамках программы учебной дисциплины</w:t>
      </w:r>
      <w:r w:rsidRPr="00F2125A">
        <w:rPr>
          <w:rFonts w:ascii="Times New Roman" w:hAnsi="Times New Roman"/>
          <w:b/>
          <w:sz w:val="24"/>
          <w:szCs w:val="24"/>
        </w:rPr>
        <w:t xml:space="preserve"> </w:t>
      </w:r>
      <w:r>
        <w:rPr>
          <w:rFonts w:ascii="Times New Roman" w:hAnsi="Times New Roman"/>
          <w:b/>
          <w:sz w:val="24"/>
          <w:szCs w:val="24"/>
        </w:rPr>
        <w:t xml:space="preserve">география </w:t>
      </w:r>
      <w:r w:rsidRPr="00F2125A">
        <w:rPr>
          <w:rFonts w:ascii="Times New Roman" w:hAnsi="Times New Roman"/>
          <w:b/>
          <w:sz w:val="24"/>
          <w:szCs w:val="24"/>
        </w:rPr>
        <w:t xml:space="preserve">обеспечивается достижение студентами следующих </w:t>
      </w:r>
      <w:r w:rsidRPr="00F2125A">
        <w:rPr>
          <w:rFonts w:ascii="Times New Roman" w:hAnsi="Times New Roman"/>
          <w:b/>
          <w:bCs/>
          <w:sz w:val="24"/>
          <w:szCs w:val="24"/>
        </w:rPr>
        <w:t>результатов</w:t>
      </w:r>
      <w:r w:rsidRPr="00F2125A">
        <w:rPr>
          <w:rFonts w:ascii="Times New Roman" w:hAnsi="Times New Roman"/>
          <w:b/>
          <w:sz w:val="24"/>
          <w:szCs w:val="24"/>
        </w:rPr>
        <w:t>:</w:t>
      </w:r>
    </w:p>
    <w:p w14:paraId="7D850BC8" w14:textId="77777777" w:rsidR="0035610B" w:rsidRDefault="0035610B" w:rsidP="0035610B">
      <w:pPr>
        <w:tabs>
          <w:tab w:val="center" w:pos="332"/>
          <w:tab w:val="center" w:pos="1355"/>
        </w:tabs>
        <w:spacing w:after="3"/>
        <w:rPr>
          <w:rFonts w:ascii="Times New Roman" w:hAnsi="Times New Roman"/>
          <w:b/>
          <w:color w:val="181717"/>
          <w:sz w:val="24"/>
          <w:szCs w:val="24"/>
        </w:rPr>
      </w:pPr>
      <w:bookmarkStart w:id="4" w:name="_Toc283648311"/>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bookmarkEnd w:id="3"/>
    <w:p w14:paraId="7421EF8A"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ЛР1.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54EF72F3"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ЛР2.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целостного мировоззрения, соответствующего современному уровню развития географической науки и общественной практики;</w:t>
      </w:r>
    </w:p>
    <w:p w14:paraId="0119AAD3"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ЛР3.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0BB0C43"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ЛР4.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2D2353E"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ЛР5.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455154BA"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5C2C4F2A"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ЛР7. К</w:t>
      </w:r>
      <w:r w:rsidRPr="00FD00D6">
        <w:rPr>
          <w:rFonts w:ascii="Times New Roman" w:hAnsi="Times New Roman"/>
          <w:spacing w:val="-1"/>
          <w:sz w:val="24"/>
          <w:szCs w:val="24"/>
        </w:rPr>
        <w:t>ритичность мышления, владение первичными навыками анализа и критичной оценки получаемой информации;</w:t>
      </w:r>
    </w:p>
    <w:p w14:paraId="2AE5F82B" w14:textId="77777777" w:rsidR="0035610B" w:rsidRPr="00FD00D6" w:rsidRDefault="0035610B" w:rsidP="0035610B">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t>ЛР8. К</w:t>
      </w:r>
      <w:r w:rsidRPr="00FD00D6">
        <w:rPr>
          <w:rFonts w:ascii="Times New Roman" w:hAnsi="Times New Roman"/>
          <w:spacing w:val="-1"/>
          <w:sz w:val="24"/>
          <w:szCs w:val="24"/>
        </w:rPr>
        <w:t>реативность мышления, инициативность и находчивость;</w:t>
      </w:r>
    </w:p>
    <w:p w14:paraId="536E5167" w14:textId="77777777" w:rsidR="0035610B" w:rsidRPr="00F2125A" w:rsidRDefault="0035610B" w:rsidP="0035610B">
      <w:pPr>
        <w:ind w:right="565"/>
        <w:contextualSpacing/>
        <w:jc w:val="both"/>
        <w:rPr>
          <w:rFonts w:ascii="Times New Roman" w:hAnsi="Times New Roman"/>
          <w:b/>
          <w:bCs/>
          <w:iCs/>
          <w:sz w:val="24"/>
          <w:szCs w:val="24"/>
        </w:rPr>
      </w:pPr>
      <w:proofErr w:type="spellStart"/>
      <w:r w:rsidRPr="00F2125A">
        <w:rPr>
          <w:rFonts w:ascii="Times New Roman" w:hAnsi="Times New Roman"/>
          <w:b/>
          <w:bCs/>
          <w:iCs/>
          <w:sz w:val="24"/>
          <w:szCs w:val="24"/>
        </w:rPr>
        <w:t>Метапредметные</w:t>
      </w:r>
      <w:proofErr w:type="spellEnd"/>
      <w:r w:rsidRPr="00F2125A">
        <w:rPr>
          <w:rFonts w:ascii="Times New Roman" w:hAnsi="Times New Roman"/>
          <w:b/>
          <w:bCs/>
          <w:iCs/>
          <w:sz w:val="24"/>
          <w:szCs w:val="24"/>
        </w:rPr>
        <w:t xml:space="preserve"> результаты:</w:t>
      </w:r>
    </w:p>
    <w:p w14:paraId="4A35B6B5"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В</w:t>
      </w:r>
      <w:r w:rsidRPr="00FD00D6">
        <w:rPr>
          <w:rFonts w:ascii="Times New Roman" w:hAnsi="Times New Roman"/>
          <w:spacing w:val="-1"/>
          <w:sz w:val="24"/>
          <w:szCs w:val="24"/>
        </w:rPr>
        <w:t>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09AF12E0"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МП2. У</w:t>
      </w:r>
      <w:r w:rsidRPr="00FD00D6">
        <w:rPr>
          <w:rFonts w:ascii="Times New Roman" w:hAnsi="Times New Roman"/>
          <w:spacing w:val="-1"/>
          <w:sz w:val="24"/>
          <w:szCs w:val="24"/>
        </w:rPr>
        <w:t>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1C73DC0A"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p w14:paraId="23CD3C1C"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МП4. О</w:t>
      </w:r>
      <w:r w:rsidRPr="00FD00D6">
        <w:rPr>
          <w:rFonts w:ascii="Times New Roman" w:hAnsi="Times New Roman"/>
          <w:spacing w:val="-1"/>
          <w:sz w:val="24"/>
          <w:szCs w:val="24"/>
        </w:rPr>
        <w:t>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1387B4CC"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МП5. У</w:t>
      </w:r>
      <w:r w:rsidRPr="00FD00D6">
        <w:rPr>
          <w:rFonts w:ascii="Times New Roman" w:hAnsi="Times New Roman"/>
          <w:spacing w:val="-1"/>
          <w:sz w:val="24"/>
          <w:szCs w:val="24"/>
        </w:rPr>
        <w:t>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582FB98B"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МП6. П</w:t>
      </w:r>
      <w:r w:rsidRPr="00FD00D6">
        <w:rPr>
          <w:rFonts w:ascii="Times New Roman" w:hAnsi="Times New Roman"/>
          <w:spacing w:val="-1"/>
          <w:sz w:val="24"/>
          <w:szCs w:val="24"/>
        </w:rPr>
        <w:t>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39EDF59E"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МП7.</w:t>
      </w:r>
      <w:r w:rsidRPr="00FD00D6">
        <w:rPr>
          <w:rFonts w:ascii="Times New Roman" w:hAnsi="Times New Roman"/>
          <w:spacing w:val="-1"/>
          <w:sz w:val="24"/>
          <w:szCs w:val="24"/>
        </w:rPr>
        <w:t xml:space="preserve"> </w:t>
      </w:r>
      <w:r>
        <w:rPr>
          <w:rFonts w:ascii="Times New Roman" w:hAnsi="Times New Roman"/>
          <w:spacing w:val="-1"/>
          <w:sz w:val="24"/>
          <w:szCs w:val="24"/>
        </w:rPr>
        <w:t>П</w:t>
      </w:r>
      <w:r w:rsidRPr="00FD00D6">
        <w:rPr>
          <w:rFonts w:ascii="Times New Roman" w:hAnsi="Times New Roman"/>
          <w:spacing w:val="-1"/>
          <w:sz w:val="24"/>
          <w:szCs w:val="24"/>
        </w:rPr>
        <w:t>онимание места и роли географии в системе наук; представление об обширных междисциплинарных связях географии;</w:t>
      </w:r>
    </w:p>
    <w:p w14:paraId="78F48C5B" w14:textId="77777777" w:rsidR="0035610B" w:rsidRPr="00F2125A" w:rsidRDefault="0035610B" w:rsidP="0035610B">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58B976B8"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 В</w:t>
      </w:r>
      <w:r w:rsidRPr="00FD00D6">
        <w:rPr>
          <w:rFonts w:ascii="Times New Roman" w:hAnsi="Times New Roman"/>
          <w:spacing w:val="-1"/>
          <w:sz w:val="24"/>
          <w:szCs w:val="24"/>
        </w:rPr>
        <w:t>ладение представлениями о современной географической науке, ее участии в решении важнейших проблем человечества;</w:t>
      </w:r>
    </w:p>
    <w:p w14:paraId="5E0C4DD4"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В</w:t>
      </w:r>
      <w:r w:rsidRPr="00FD00D6">
        <w:rPr>
          <w:rFonts w:ascii="Times New Roman" w:hAnsi="Times New Roman"/>
          <w:spacing w:val="-1"/>
          <w:sz w:val="24"/>
          <w:szCs w:val="24"/>
        </w:rPr>
        <w:t>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1912A7D1"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ПР3.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7BBCC2AE"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Pr="00FD00D6">
        <w:rPr>
          <w:rFonts w:ascii="Times New Roman" w:hAnsi="Times New Roman"/>
          <w:spacing w:val="-1"/>
          <w:sz w:val="24"/>
          <w:szCs w:val="24"/>
        </w:rPr>
        <w:t>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1385918A"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В</w:t>
      </w:r>
      <w:r w:rsidRPr="00FD00D6">
        <w:rPr>
          <w:rFonts w:ascii="Times New Roman" w:hAnsi="Times New Roman"/>
          <w:spacing w:val="-1"/>
          <w:sz w:val="24"/>
          <w:szCs w:val="24"/>
        </w:rPr>
        <w:t>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62D0638"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В</w:t>
      </w:r>
      <w:r w:rsidRPr="00FD00D6">
        <w:rPr>
          <w:rFonts w:ascii="Times New Roman" w:hAnsi="Times New Roman"/>
          <w:spacing w:val="-1"/>
          <w:sz w:val="24"/>
          <w:szCs w:val="24"/>
        </w:rPr>
        <w:t>ладение умениями географического анализа и интерпретации разнообразной информации;</w:t>
      </w:r>
    </w:p>
    <w:p w14:paraId="085456D5"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ПР7. В</w:t>
      </w:r>
      <w:r w:rsidRPr="00FD00D6">
        <w:rPr>
          <w:rFonts w:ascii="Times New Roman" w:hAnsi="Times New Roman"/>
          <w:spacing w:val="-1"/>
          <w:sz w:val="24"/>
          <w:szCs w:val="24"/>
        </w:rPr>
        <w:t>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2693DD9B"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ПР8. </w:t>
      </w:r>
      <w:proofErr w:type="spellStart"/>
      <w:r w:rsidRPr="00FD00D6">
        <w:rPr>
          <w:rFonts w:ascii="Times New Roman" w:hAnsi="Times New Roman"/>
          <w:spacing w:val="-1"/>
          <w:sz w:val="24"/>
          <w:szCs w:val="24"/>
        </w:rPr>
        <w:t>сформированность</w:t>
      </w:r>
      <w:proofErr w:type="spellEnd"/>
      <w:r w:rsidRPr="00FD00D6">
        <w:rPr>
          <w:rFonts w:ascii="Times New Roman" w:hAnsi="Times New Roman"/>
          <w:spacing w:val="-1"/>
          <w:sz w:val="24"/>
          <w:szCs w:val="24"/>
        </w:rPr>
        <w:t xml:space="preserve"> представлений и знаний об основных проблемах взаимодействия природы и общества, природных и социально-экономических</w:t>
      </w:r>
    </w:p>
    <w:p w14:paraId="11A94DF1" w14:textId="77777777" w:rsidR="0035610B" w:rsidRDefault="0035610B" w:rsidP="0035610B">
      <w:pPr>
        <w:tabs>
          <w:tab w:val="center" w:pos="332"/>
          <w:tab w:val="center" w:pos="1355"/>
        </w:tabs>
        <w:spacing w:after="3"/>
        <w:rPr>
          <w:rFonts w:ascii="Times New Roman" w:hAnsi="Times New Roman"/>
          <w:spacing w:val="-1"/>
          <w:sz w:val="24"/>
          <w:szCs w:val="24"/>
        </w:rPr>
      </w:pPr>
      <w:r w:rsidRPr="00FD00D6">
        <w:rPr>
          <w:rFonts w:ascii="Times New Roman" w:hAnsi="Times New Roman"/>
          <w:spacing w:val="-1"/>
          <w:sz w:val="24"/>
          <w:szCs w:val="24"/>
        </w:rPr>
        <w:t>аспектах экологических проблем</w:t>
      </w:r>
    </w:p>
    <w:p w14:paraId="271FC6BB" w14:textId="77777777" w:rsidR="0035610B" w:rsidRPr="00F2125A" w:rsidRDefault="0035610B" w:rsidP="0035610B">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hAnsi="Times New Roman"/>
          <w:b/>
          <w:sz w:val="24"/>
          <w:szCs w:val="24"/>
        </w:rPr>
        <w:t xml:space="preserve"> </w:t>
      </w:r>
      <w:r>
        <w:rPr>
          <w:rFonts w:ascii="Times New Roman" w:hAnsi="Times New Roman"/>
          <w:b/>
          <w:sz w:val="24"/>
          <w:szCs w:val="24"/>
        </w:rPr>
        <w:t xml:space="preserve">экология </w:t>
      </w:r>
      <w:r w:rsidRPr="00F2125A">
        <w:rPr>
          <w:rFonts w:ascii="Times New Roman" w:hAnsi="Times New Roman"/>
          <w:b/>
          <w:sz w:val="24"/>
          <w:szCs w:val="24"/>
        </w:rPr>
        <w:t xml:space="preserve">обеспечивается достижение студентами следующих </w:t>
      </w:r>
      <w:r w:rsidRPr="00F2125A">
        <w:rPr>
          <w:rFonts w:ascii="Times New Roman" w:hAnsi="Times New Roman"/>
          <w:b/>
          <w:bCs/>
          <w:sz w:val="24"/>
          <w:szCs w:val="24"/>
        </w:rPr>
        <w:t>результатов</w:t>
      </w:r>
      <w:r w:rsidRPr="00F2125A">
        <w:rPr>
          <w:rFonts w:ascii="Times New Roman" w:hAnsi="Times New Roman"/>
          <w:b/>
          <w:sz w:val="24"/>
          <w:szCs w:val="24"/>
        </w:rPr>
        <w:t>:</w:t>
      </w:r>
    </w:p>
    <w:p w14:paraId="0917C5E9" w14:textId="77777777" w:rsidR="0035610B" w:rsidRDefault="0035610B" w:rsidP="0035610B">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7010242E" w14:textId="77777777" w:rsidR="0035610B" w:rsidRPr="00FD00D6" w:rsidRDefault="0035610B" w:rsidP="0035610B">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t>ЛР1. У</w:t>
      </w:r>
      <w:r w:rsidRPr="00FD00D6">
        <w:rPr>
          <w:rFonts w:ascii="Times New Roman" w:hAnsi="Times New Roman"/>
          <w:spacing w:val="-1"/>
          <w:sz w:val="24"/>
          <w:szCs w:val="24"/>
        </w:rPr>
        <w:t>стойчивый интерес к истории и достижениям в области экологии;</w:t>
      </w:r>
    </w:p>
    <w:p w14:paraId="3648DCD1"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Г</w:t>
      </w:r>
      <w:r w:rsidRPr="00FD00D6">
        <w:rPr>
          <w:rFonts w:ascii="Times New Roman" w:hAnsi="Times New Roman"/>
          <w:spacing w:val="-1"/>
          <w:sz w:val="24"/>
          <w:szCs w:val="24"/>
        </w:rPr>
        <w:t>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244C0B2E"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О</w:t>
      </w:r>
      <w:r w:rsidRPr="00FD00D6">
        <w:rPr>
          <w:rFonts w:ascii="Times New Roman" w:hAnsi="Times New Roman"/>
          <w:spacing w:val="-1"/>
          <w:sz w:val="24"/>
          <w:szCs w:val="24"/>
        </w:rPr>
        <w:t>бъективное осознание значимости компетенций в области экологии для человека и общества;</w:t>
      </w:r>
    </w:p>
    <w:p w14:paraId="1455A19B"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У</w:t>
      </w:r>
      <w:r w:rsidRPr="00FD00D6">
        <w:rPr>
          <w:rFonts w:ascii="Times New Roman" w:hAnsi="Times New Roman"/>
          <w:spacing w:val="-1"/>
          <w:sz w:val="24"/>
          <w:szCs w:val="24"/>
        </w:rPr>
        <w:t>мения проанализировать техногенные последствия для окружающей среды, бытовой и производственной деятельности человека;</w:t>
      </w:r>
    </w:p>
    <w:p w14:paraId="34256C22"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Г</w:t>
      </w:r>
      <w:r w:rsidRPr="00FD00D6">
        <w:rPr>
          <w:rFonts w:ascii="Times New Roman" w:hAnsi="Times New Roman"/>
          <w:spacing w:val="-1"/>
          <w:sz w:val="24"/>
          <w:szCs w:val="24"/>
        </w:rPr>
        <w:t>отовность самостоятельно добывать новые для себя сведения экологической направленности, используя для этого доступные источники информации;</w:t>
      </w:r>
    </w:p>
    <w:p w14:paraId="1AB2305E"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управлять своей познавательной деятельностью, проводить самооценку уровня собственного интеллектуального развития;</w:t>
      </w:r>
    </w:p>
    <w:p w14:paraId="40F63BB9"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У</w:t>
      </w:r>
      <w:r w:rsidRPr="00FD00D6">
        <w:rPr>
          <w:rFonts w:ascii="Times New Roman" w:hAnsi="Times New Roman"/>
          <w:spacing w:val="-1"/>
          <w:sz w:val="24"/>
          <w:szCs w:val="24"/>
        </w:rPr>
        <w:t>мение выстраивать конструктивные взаимоотношения в команде по решению общих задач в области экологии;</w:t>
      </w:r>
    </w:p>
    <w:p w14:paraId="415DFD2D" w14:textId="77777777" w:rsidR="0035610B" w:rsidRPr="00F2125A" w:rsidRDefault="0035610B" w:rsidP="0035610B">
      <w:pPr>
        <w:ind w:right="565"/>
        <w:contextualSpacing/>
        <w:jc w:val="both"/>
        <w:rPr>
          <w:rFonts w:ascii="Times New Roman" w:hAnsi="Times New Roman"/>
          <w:b/>
          <w:bCs/>
          <w:iCs/>
          <w:sz w:val="24"/>
          <w:szCs w:val="24"/>
        </w:rPr>
      </w:pPr>
      <w:proofErr w:type="spellStart"/>
      <w:r w:rsidRPr="00F2125A">
        <w:rPr>
          <w:rFonts w:ascii="Times New Roman" w:hAnsi="Times New Roman"/>
          <w:b/>
          <w:bCs/>
          <w:iCs/>
          <w:sz w:val="24"/>
          <w:szCs w:val="24"/>
        </w:rPr>
        <w:t>Метапредметные</w:t>
      </w:r>
      <w:proofErr w:type="spellEnd"/>
      <w:r w:rsidRPr="00F2125A">
        <w:rPr>
          <w:rFonts w:ascii="Times New Roman" w:hAnsi="Times New Roman"/>
          <w:b/>
          <w:bCs/>
          <w:iCs/>
          <w:sz w:val="24"/>
          <w:szCs w:val="24"/>
        </w:rPr>
        <w:t xml:space="preserve"> результаты:</w:t>
      </w:r>
    </w:p>
    <w:p w14:paraId="4DC68070"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О</w:t>
      </w:r>
      <w:r w:rsidRPr="00FD00D6">
        <w:rPr>
          <w:rFonts w:ascii="Times New Roman" w:hAnsi="Times New Roman"/>
          <w:spacing w:val="-1"/>
          <w:sz w:val="24"/>
          <w:szCs w:val="24"/>
        </w:rPr>
        <w:t>владение умениями и навыками различных видов познавательной деятельности для изучения разных сторон окружающей среды;</w:t>
      </w:r>
    </w:p>
    <w:p w14:paraId="533A2167"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П</w:t>
      </w:r>
      <w:r w:rsidRPr="00FD00D6">
        <w:rPr>
          <w:rFonts w:ascii="Times New Roman" w:hAnsi="Times New Roman"/>
          <w:spacing w:val="-1"/>
          <w:sz w:val="24"/>
          <w:szCs w:val="24"/>
        </w:rPr>
        <w:t>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14:paraId="782048A7"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МП2. У</w:t>
      </w:r>
      <w:r w:rsidRPr="00FD00D6">
        <w:rPr>
          <w:rFonts w:ascii="Times New Roman" w:hAnsi="Times New Roman"/>
          <w:spacing w:val="-1"/>
          <w:sz w:val="24"/>
          <w:szCs w:val="24"/>
        </w:rPr>
        <w:t>мение определять цели и задачи деятельности, выбирать средства их достижения на практике;</w:t>
      </w:r>
    </w:p>
    <w:p w14:paraId="09901F83"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использовать различные источники для получения сведений экологической направленности и оценивать ее достоверность для достижения</w:t>
      </w:r>
      <w:r>
        <w:rPr>
          <w:rFonts w:ascii="Times New Roman" w:hAnsi="Times New Roman"/>
          <w:spacing w:val="-1"/>
          <w:sz w:val="24"/>
          <w:szCs w:val="24"/>
        </w:rPr>
        <w:t xml:space="preserve"> </w:t>
      </w:r>
      <w:r w:rsidRPr="00FD00D6">
        <w:rPr>
          <w:rFonts w:ascii="Times New Roman" w:hAnsi="Times New Roman"/>
          <w:spacing w:val="-1"/>
          <w:sz w:val="24"/>
          <w:szCs w:val="24"/>
        </w:rPr>
        <w:t>поставленных целей и задач;</w:t>
      </w:r>
    </w:p>
    <w:p w14:paraId="7915AD58" w14:textId="77777777" w:rsidR="0035610B" w:rsidRPr="00F2125A" w:rsidRDefault="0035610B" w:rsidP="0035610B">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4FA7F11E"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ПР1.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14:paraId="78D9F851"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ПР2.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экологического мышления и способности учитывать и оценивать экологические последствия в разных сферах деятельности;</w:t>
      </w:r>
    </w:p>
    <w:p w14:paraId="5D183542"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В</w:t>
      </w:r>
      <w:r w:rsidRPr="00FD00D6">
        <w:rPr>
          <w:rFonts w:ascii="Times New Roman" w:hAnsi="Times New Roman"/>
          <w:spacing w:val="-1"/>
          <w:sz w:val="24"/>
          <w:szCs w:val="24"/>
        </w:rPr>
        <w:t>ладение умениями применять экологические знания в жизненных ситуациях, связанных с выполнением типичных социальных ролей;</w:t>
      </w:r>
    </w:p>
    <w:p w14:paraId="04C00C4E"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lastRenderedPageBreak/>
        <w:t>ПР4. В</w:t>
      </w:r>
      <w:r w:rsidRPr="00FD00D6">
        <w:rPr>
          <w:rFonts w:ascii="Times New Roman" w:hAnsi="Times New Roman"/>
          <w:spacing w:val="-1"/>
          <w:sz w:val="24"/>
          <w:szCs w:val="24"/>
        </w:rPr>
        <w:t xml:space="preserve">ладение знаниями экологических императивов, гражданских прав и обязанностей в области </w:t>
      </w:r>
      <w:proofErr w:type="spellStart"/>
      <w:r w:rsidRPr="00FD00D6">
        <w:rPr>
          <w:rFonts w:ascii="Times New Roman" w:hAnsi="Times New Roman"/>
          <w:spacing w:val="-1"/>
          <w:sz w:val="24"/>
          <w:szCs w:val="24"/>
        </w:rPr>
        <w:t>энерго</w:t>
      </w:r>
      <w:proofErr w:type="spellEnd"/>
      <w:r w:rsidRPr="00FD00D6">
        <w:rPr>
          <w:rFonts w:ascii="Times New Roman" w:hAnsi="Times New Roman"/>
          <w:spacing w:val="-1"/>
          <w:sz w:val="24"/>
          <w:szCs w:val="24"/>
        </w:rPr>
        <w:t>- и ресурсосбережения в интересах сохранения</w:t>
      </w:r>
      <w:r>
        <w:rPr>
          <w:rFonts w:ascii="Times New Roman" w:hAnsi="Times New Roman"/>
          <w:spacing w:val="-1"/>
          <w:sz w:val="24"/>
          <w:szCs w:val="24"/>
        </w:rPr>
        <w:t xml:space="preserve"> </w:t>
      </w:r>
      <w:r w:rsidRPr="00FD00D6">
        <w:rPr>
          <w:rFonts w:ascii="Times New Roman" w:hAnsi="Times New Roman"/>
          <w:spacing w:val="-1"/>
          <w:sz w:val="24"/>
          <w:szCs w:val="24"/>
        </w:rPr>
        <w:t>окружающей среды, здоровья и безопасности жизни;</w:t>
      </w:r>
    </w:p>
    <w:p w14:paraId="56A4D251"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ПР5.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0C25604B" w14:textId="77777777" w:rsidR="0035610B" w:rsidRPr="00FD00D6" w:rsidRDefault="0035610B" w:rsidP="0035610B">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ПР6. </w:t>
      </w:r>
      <w:proofErr w:type="spellStart"/>
      <w:r>
        <w:rPr>
          <w:rFonts w:ascii="Times New Roman" w:hAnsi="Times New Roman"/>
          <w:spacing w:val="-1"/>
          <w:sz w:val="24"/>
          <w:szCs w:val="24"/>
        </w:rPr>
        <w:t>С</w:t>
      </w:r>
      <w:r w:rsidRPr="00FD00D6">
        <w:rPr>
          <w:rFonts w:ascii="Times New Roman" w:hAnsi="Times New Roman"/>
          <w:spacing w:val="-1"/>
          <w:sz w:val="24"/>
          <w:szCs w:val="24"/>
        </w:rPr>
        <w:t>формированность</w:t>
      </w:r>
      <w:proofErr w:type="spellEnd"/>
      <w:r w:rsidRPr="00FD00D6">
        <w:rPr>
          <w:rFonts w:ascii="Times New Roman" w:hAnsi="Times New Roman"/>
          <w:spacing w:val="-1"/>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10EBE22F" w14:textId="77777777" w:rsidR="0035610B" w:rsidRDefault="0035610B" w:rsidP="0035610B">
      <w:pPr>
        <w:tabs>
          <w:tab w:val="center" w:pos="332"/>
          <w:tab w:val="center" w:pos="1355"/>
        </w:tabs>
        <w:spacing w:after="3"/>
        <w:rPr>
          <w:rFonts w:ascii="Times New Roman" w:hAnsi="Times New Roman"/>
          <w:b/>
          <w:color w:val="181717"/>
          <w:sz w:val="24"/>
          <w:szCs w:val="24"/>
        </w:rPr>
      </w:pPr>
    </w:p>
    <w:p w14:paraId="4450DCBF" w14:textId="77777777" w:rsidR="0035610B" w:rsidRPr="00F2125A" w:rsidRDefault="0035610B" w:rsidP="0035610B">
      <w:pPr>
        <w:tabs>
          <w:tab w:val="center" w:pos="332"/>
          <w:tab w:val="center" w:pos="1355"/>
        </w:tabs>
        <w:spacing w:after="3"/>
        <w:rPr>
          <w:rFonts w:ascii="Times New Roman" w:hAnsi="Times New Roman"/>
          <w:b/>
          <w:color w:val="181717"/>
          <w:sz w:val="24"/>
          <w:szCs w:val="24"/>
        </w:rPr>
      </w:pPr>
    </w:p>
    <w:p w14:paraId="6D3163A6" w14:textId="77777777" w:rsidR="0035610B" w:rsidRPr="00F2125A" w:rsidRDefault="0035610B" w:rsidP="0035610B">
      <w:pPr>
        <w:ind w:right="565"/>
        <w:contextualSpacing/>
        <w:jc w:val="both"/>
        <w:rPr>
          <w:rFonts w:ascii="Times New Roman" w:hAnsi="Times New Roman"/>
          <w:b/>
          <w:bCs/>
          <w:iCs/>
          <w:sz w:val="24"/>
          <w:szCs w:val="24"/>
        </w:rPr>
      </w:pPr>
    </w:p>
    <w:p w14:paraId="1AC8D676" w14:textId="77777777" w:rsidR="0035610B" w:rsidRPr="00F2125A" w:rsidRDefault="0035610B" w:rsidP="0035610B">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hAnsi="Times New Roman"/>
          <w:b/>
          <w:sz w:val="24"/>
          <w:szCs w:val="24"/>
        </w:rPr>
        <w:t xml:space="preserve"> </w:t>
      </w:r>
      <w:r>
        <w:rPr>
          <w:rFonts w:ascii="Times New Roman" w:hAnsi="Times New Roman"/>
          <w:b/>
          <w:sz w:val="24"/>
          <w:szCs w:val="24"/>
        </w:rPr>
        <w:t xml:space="preserve">основы финансовой грамотности </w:t>
      </w:r>
      <w:r w:rsidRPr="00F2125A">
        <w:rPr>
          <w:rFonts w:ascii="Times New Roman" w:hAnsi="Times New Roman"/>
          <w:b/>
          <w:sz w:val="24"/>
          <w:szCs w:val="24"/>
        </w:rPr>
        <w:t xml:space="preserve">обеспечивается достижение студентами следующих </w:t>
      </w:r>
      <w:r w:rsidRPr="00F2125A">
        <w:rPr>
          <w:rFonts w:ascii="Times New Roman" w:hAnsi="Times New Roman"/>
          <w:b/>
          <w:bCs/>
          <w:sz w:val="24"/>
          <w:szCs w:val="24"/>
        </w:rPr>
        <w:t>результатов</w:t>
      </w:r>
      <w:r w:rsidRPr="00F2125A">
        <w:rPr>
          <w:rFonts w:ascii="Times New Roman" w:hAnsi="Times New Roman"/>
          <w:b/>
          <w:sz w:val="24"/>
          <w:szCs w:val="24"/>
        </w:rPr>
        <w:t>:</w:t>
      </w:r>
    </w:p>
    <w:p w14:paraId="25D829C9" w14:textId="77777777" w:rsidR="0035610B" w:rsidRDefault="0035610B" w:rsidP="0035610B">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70C7D158" w14:textId="77777777" w:rsidR="0035610B" w:rsidRPr="00025290" w:rsidRDefault="0035610B" w:rsidP="0035610B">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 xml:space="preserve">ЛР1. </w:t>
      </w:r>
      <w:proofErr w:type="spellStart"/>
      <w:r w:rsidRPr="00025290">
        <w:rPr>
          <w:rFonts w:ascii="Times New Roman" w:hAnsi="Times New Roman"/>
          <w:bCs/>
          <w:color w:val="181717"/>
          <w:sz w:val="24"/>
          <w:szCs w:val="24"/>
        </w:rPr>
        <w:t>сформированность</w:t>
      </w:r>
      <w:proofErr w:type="spellEnd"/>
      <w:r w:rsidRPr="00025290">
        <w:rPr>
          <w:rFonts w:ascii="Times New Roman" w:hAnsi="Times New Roman"/>
          <w:bCs/>
          <w:color w:val="181717"/>
          <w:sz w:val="24"/>
          <w:szCs w:val="24"/>
        </w:rPr>
        <w:t xml:space="preserve"> субъектной позиции как способности самостоятельно планировать и ответственно принимать решения в сфере личных и семейных финансов с учётом возможных рисков;</w:t>
      </w:r>
    </w:p>
    <w:p w14:paraId="3CB70831" w14:textId="77777777" w:rsidR="0035610B" w:rsidRPr="00025290" w:rsidRDefault="0035610B" w:rsidP="0035610B">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ЛР2. готовность к правильному поведению в непредвиденных обстоятельствах и к принятию решения о финансовом обеспечении качества жизни;</w:t>
      </w:r>
    </w:p>
    <w:p w14:paraId="54C216F1" w14:textId="77777777" w:rsidR="0035610B" w:rsidRPr="00025290" w:rsidRDefault="0035610B" w:rsidP="0035610B">
      <w:pPr>
        <w:tabs>
          <w:tab w:val="center" w:pos="332"/>
          <w:tab w:val="center" w:pos="1355"/>
        </w:tabs>
        <w:spacing w:after="3" w:line="240" w:lineRule="auto"/>
        <w:jc w:val="both"/>
        <w:rPr>
          <w:rFonts w:ascii="Times New Roman" w:hAnsi="Times New Roman"/>
          <w:bCs/>
          <w:color w:val="181717"/>
          <w:sz w:val="24"/>
          <w:szCs w:val="24"/>
        </w:rPr>
      </w:pPr>
      <w:r w:rsidRPr="00025290">
        <w:rPr>
          <w:rFonts w:ascii="Times New Roman" w:hAnsi="Times New Roman"/>
          <w:bCs/>
          <w:color w:val="181717"/>
          <w:sz w:val="24"/>
          <w:szCs w:val="24"/>
        </w:rPr>
        <w:t>ЛР3. готовность жить по средствам.</w:t>
      </w:r>
    </w:p>
    <w:p w14:paraId="34F6FEE8" w14:textId="77777777" w:rsidR="0035610B" w:rsidRPr="00025290" w:rsidRDefault="0035610B" w:rsidP="0035610B">
      <w:pPr>
        <w:tabs>
          <w:tab w:val="center" w:pos="332"/>
          <w:tab w:val="center" w:pos="1355"/>
        </w:tabs>
        <w:spacing w:after="3" w:line="240" w:lineRule="auto"/>
        <w:jc w:val="both"/>
        <w:rPr>
          <w:rFonts w:ascii="Times New Roman" w:hAnsi="Times New Roman"/>
          <w:b/>
          <w:color w:val="181717"/>
          <w:sz w:val="24"/>
          <w:szCs w:val="24"/>
        </w:rPr>
      </w:pPr>
      <w:proofErr w:type="spellStart"/>
      <w:r w:rsidRPr="00025290">
        <w:rPr>
          <w:rFonts w:ascii="Times New Roman" w:hAnsi="Times New Roman"/>
          <w:b/>
          <w:color w:val="181717"/>
          <w:sz w:val="24"/>
          <w:szCs w:val="24"/>
        </w:rPr>
        <w:t>Метапредметные</w:t>
      </w:r>
      <w:proofErr w:type="spellEnd"/>
      <w:r w:rsidRPr="00025290">
        <w:rPr>
          <w:rFonts w:ascii="Times New Roman" w:hAnsi="Times New Roman"/>
          <w:b/>
          <w:color w:val="181717"/>
          <w:sz w:val="24"/>
          <w:szCs w:val="24"/>
        </w:rPr>
        <w:t xml:space="preserve"> результаты:</w:t>
      </w:r>
    </w:p>
    <w:p w14:paraId="029DDE94" w14:textId="77777777" w:rsidR="0035610B" w:rsidRPr="00D270AC" w:rsidRDefault="0035610B" w:rsidP="0035610B">
      <w:pPr>
        <w:tabs>
          <w:tab w:val="center" w:pos="332"/>
          <w:tab w:val="center" w:pos="1355"/>
        </w:tabs>
        <w:spacing w:after="3" w:line="360" w:lineRule="auto"/>
        <w:jc w:val="both"/>
        <w:rPr>
          <w:rFonts w:ascii="Times New Roman" w:hAnsi="Times New Roman"/>
          <w:bCs/>
          <w:color w:val="181717"/>
          <w:sz w:val="24"/>
          <w:szCs w:val="24"/>
        </w:rPr>
      </w:pPr>
      <w:r w:rsidRPr="00025290">
        <w:rPr>
          <w:rFonts w:ascii="Times New Roman" w:hAnsi="Times New Roman"/>
          <w:bCs/>
          <w:color w:val="181717"/>
          <w:sz w:val="24"/>
          <w:szCs w:val="24"/>
        </w:rPr>
        <w:t xml:space="preserve">МП1. решать практические финансовые задачи, анализировать и интерпретировать их условия (назначение разных банковских услуг, виды вкладов, плюсы и минусы кредитования, способы страхования, доходность и риски при размещении сбережений в ценные бумаги, информация по фондовому рынку, учёт и планирование личных доходов, налогообложение и налоговые вычеты, альтернативные инструменты обеспечения старости, презентация своих качеств </w:t>
      </w:r>
      <w:r w:rsidRPr="00D270AC">
        <w:rPr>
          <w:rFonts w:ascii="Times New Roman" w:hAnsi="Times New Roman"/>
          <w:bCs/>
          <w:color w:val="000000"/>
          <w:sz w:val="24"/>
          <w:szCs w:val="24"/>
        </w:rPr>
        <w:t>и компетенций как работника, организационно-правовые формы</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предприятий, выбор финансовых продуктов и услуг, безопасность</w:t>
      </w:r>
      <w:r w:rsidRPr="00025290">
        <w:rPr>
          <w:rFonts w:ascii="Times New Roman" w:hAnsi="Times New Roman"/>
          <w:bCs/>
          <w:color w:val="181717"/>
          <w:sz w:val="24"/>
          <w:szCs w:val="24"/>
        </w:rPr>
        <w:t xml:space="preserve"> </w:t>
      </w:r>
      <w:r w:rsidRPr="00D270AC">
        <w:rPr>
          <w:rFonts w:ascii="Times New Roman" w:hAnsi="Times New Roman"/>
          <w:bCs/>
          <w:color w:val="000000"/>
          <w:sz w:val="24"/>
          <w:szCs w:val="24"/>
        </w:rPr>
        <w:t>финансовых операций, в том числе в сети Интернет);</w:t>
      </w:r>
    </w:p>
    <w:p w14:paraId="7D709480"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МП2. </w:t>
      </w:r>
      <w:r w:rsidRPr="00D270AC">
        <w:rPr>
          <w:rFonts w:ascii="Times New Roman" w:hAnsi="Times New Roman"/>
          <w:bCs/>
          <w:color w:val="000000"/>
          <w:sz w:val="24"/>
          <w:szCs w:val="24"/>
        </w:rPr>
        <w:t>ставить финансовые цели и планировать деятельность по достижению целей с учётом возможных альтернатив;</w:t>
      </w:r>
    </w:p>
    <w:p w14:paraId="62FDF04E"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МП3. </w:t>
      </w:r>
      <w:r w:rsidRPr="00D270AC">
        <w:rPr>
          <w:rFonts w:ascii="Times New Roman" w:hAnsi="Times New Roman"/>
          <w:bCs/>
          <w:color w:val="000000"/>
          <w:sz w:val="24"/>
          <w:szCs w:val="24"/>
        </w:rPr>
        <w:t>оценивать способы решения практических финансовых задачи делать оптимальный выбор, выполнять самоанализ полученного</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результата;</w:t>
      </w:r>
    </w:p>
    <w:p w14:paraId="42F8D034"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МП4. </w:t>
      </w:r>
      <w:r w:rsidRPr="00D270AC">
        <w:rPr>
          <w:rFonts w:ascii="Times New Roman" w:hAnsi="Times New Roman"/>
          <w:bCs/>
          <w:color w:val="000000"/>
          <w:sz w:val="24"/>
          <w:szCs w:val="24"/>
        </w:rPr>
        <w:t>владеть коммуникативными компетенциями:</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находить, анализировать и интерпретировать финансовую информацию из различных источников;</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грамотно реализовывать позиции (покупателя, заёмщика, вкладчика, налогоплательщика, потребителя страховых</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услуг, участника фондового рынка и др.);</w:t>
      </w:r>
    </w:p>
    <w:p w14:paraId="5E583BFF"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sidRPr="00025290">
        <w:rPr>
          <w:rFonts w:ascii="Times New Roman" w:hAnsi="Times New Roman"/>
          <w:bCs/>
          <w:color w:val="000000"/>
          <w:sz w:val="24"/>
          <w:szCs w:val="24"/>
        </w:rPr>
        <w:t xml:space="preserve">МП5. </w:t>
      </w:r>
      <w:r w:rsidRPr="00D270AC">
        <w:rPr>
          <w:rFonts w:ascii="Times New Roman" w:hAnsi="Times New Roman"/>
          <w:bCs/>
          <w:color w:val="000000"/>
          <w:sz w:val="24"/>
          <w:szCs w:val="24"/>
        </w:rPr>
        <w:t>анализировать свою учебную и практическую деятельность</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в области финансов.</w:t>
      </w:r>
    </w:p>
    <w:p w14:paraId="7A028F0F" w14:textId="77777777" w:rsidR="0035610B" w:rsidRPr="00D270AC" w:rsidRDefault="0035610B" w:rsidP="0035610B">
      <w:pPr>
        <w:shd w:val="clear" w:color="auto" w:fill="FFFFFF"/>
        <w:spacing w:after="0" w:line="360" w:lineRule="auto"/>
        <w:jc w:val="both"/>
        <w:rPr>
          <w:rFonts w:ascii="Times New Roman" w:hAnsi="Times New Roman"/>
          <w:b/>
          <w:color w:val="000000"/>
          <w:sz w:val="24"/>
          <w:szCs w:val="24"/>
        </w:rPr>
      </w:pPr>
      <w:r w:rsidRPr="00D270AC">
        <w:rPr>
          <w:rFonts w:ascii="Times New Roman" w:hAnsi="Times New Roman"/>
          <w:b/>
          <w:color w:val="000000"/>
          <w:sz w:val="24"/>
          <w:szCs w:val="24"/>
        </w:rPr>
        <w:t>Предметные результаты:</w:t>
      </w:r>
    </w:p>
    <w:p w14:paraId="4F372217"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П1.</w:t>
      </w:r>
      <w:r w:rsidRPr="00D270AC">
        <w:rPr>
          <w:rFonts w:ascii="Times New Roman" w:hAnsi="Times New Roman"/>
          <w:bCs/>
          <w:color w:val="000000"/>
          <w:sz w:val="24"/>
          <w:szCs w:val="24"/>
        </w:rPr>
        <w:t xml:space="preserve"> владеть базовыми понятиями финансовой сферы (банк, банковские услуги и продукты, кредит, сберегательный вклад, банков</w:t>
      </w:r>
      <w:r w:rsidRPr="00025290">
        <w:rPr>
          <w:rFonts w:ascii="Times New Roman" w:hAnsi="Times New Roman"/>
          <w:bCs/>
          <w:color w:val="000000"/>
          <w:sz w:val="24"/>
          <w:szCs w:val="24"/>
        </w:rPr>
        <w:t>с</w:t>
      </w:r>
      <w:r w:rsidRPr="00D270AC">
        <w:rPr>
          <w:rFonts w:ascii="Times New Roman" w:hAnsi="Times New Roman"/>
          <w:bCs/>
          <w:color w:val="000000"/>
          <w:sz w:val="24"/>
          <w:szCs w:val="24"/>
        </w:rPr>
        <w:t>кая карта, инвестиции, фондовый рынок, риск, ценные бумаги,</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операции с ценными бумагами, инвестиционный портфель, страхование, страховой случай, личное страхование, страхование имущества, страхование гражданской ответственности, доходы и расходы</w:t>
      </w:r>
      <w:r w:rsidRPr="00025290">
        <w:rPr>
          <w:rFonts w:ascii="Times New Roman" w:hAnsi="Times New Roman"/>
          <w:bCs/>
          <w:color w:val="000000"/>
          <w:sz w:val="24"/>
          <w:szCs w:val="24"/>
        </w:rPr>
        <w:t xml:space="preserve"> </w:t>
      </w:r>
      <w:r w:rsidRPr="00D270AC">
        <w:rPr>
          <w:rFonts w:ascii="Times New Roman" w:hAnsi="Times New Roman"/>
          <w:bCs/>
          <w:color w:val="000000"/>
          <w:sz w:val="24"/>
          <w:szCs w:val="24"/>
        </w:rPr>
        <w:t>семьи, налоги, налоговый вычет, ИНН, пенсия, пенсионные накопления, пенсионное страхование, фирма, финансовый менеджмент,</w:t>
      </w:r>
    </w:p>
    <w:p w14:paraId="1123BF13"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П2. </w:t>
      </w:r>
      <w:r w:rsidRPr="00D270AC">
        <w:rPr>
          <w:rFonts w:ascii="Times New Roman" w:hAnsi="Times New Roman"/>
          <w:bCs/>
          <w:color w:val="000000"/>
          <w:sz w:val="24"/>
          <w:szCs w:val="24"/>
        </w:rPr>
        <w:t xml:space="preserve">банкротство фирмы, предпринимательство, предприниматель, предприятие, организационно-правовая форма предприятия, </w:t>
      </w:r>
      <w:proofErr w:type="spellStart"/>
      <w:r w:rsidRPr="00D270AC">
        <w:rPr>
          <w:rFonts w:ascii="Times New Roman" w:hAnsi="Times New Roman"/>
          <w:bCs/>
          <w:color w:val="000000"/>
          <w:sz w:val="24"/>
          <w:szCs w:val="24"/>
        </w:rPr>
        <w:t>бизнесплан</w:t>
      </w:r>
      <w:proofErr w:type="spellEnd"/>
      <w:r w:rsidRPr="00D270AC">
        <w:rPr>
          <w:rFonts w:ascii="Times New Roman" w:hAnsi="Times New Roman"/>
          <w:bCs/>
          <w:color w:val="000000"/>
          <w:sz w:val="24"/>
          <w:szCs w:val="24"/>
        </w:rPr>
        <w:t>, финансовые риски, экономический кризис, финансовое мошенничество, финансовая безопасность);</w:t>
      </w:r>
    </w:p>
    <w:p w14:paraId="2365F2E7"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w:t>
      </w:r>
      <w:r>
        <w:rPr>
          <w:rFonts w:ascii="Times New Roman" w:hAnsi="Times New Roman"/>
          <w:bCs/>
          <w:color w:val="000000"/>
          <w:sz w:val="24"/>
          <w:szCs w:val="24"/>
        </w:rPr>
        <w:t xml:space="preserve">П3. </w:t>
      </w:r>
      <w:r w:rsidRPr="00D270AC">
        <w:rPr>
          <w:rFonts w:ascii="Times New Roman" w:hAnsi="Times New Roman"/>
          <w:bCs/>
          <w:color w:val="000000"/>
          <w:sz w:val="24"/>
          <w:szCs w:val="24"/>
        </w:rPr>
        <w:t>знать правила грамотного и безопасного поведения при взаимодействии с финансовыми институтами (банки, фондовый рынок,</w:t>
      </w:r>
    </w:p>
    <w:p w14:paraId="192447D6"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налоговая служба, страховые компании, валютный рынок) и уметь</w:t>
      </w:r>
    </w:p>
    <w:p w14:paraId="1FE48DE6" w14:textId="77777777" w:rsidR="0035610B" w:rsidRPr="00D270AC" w:rsidRDefault="0035610B" w:rsidP="0035610B">
      <w:pPr>
        <w:shd w:val="clear" w:color="auto" w:fill="FFFFFF"/>
        <w:spacing w:after="0" w:line="360" w:lineRule="auto"/>
        <w:jc w:val="both"/>
        <w:rPr>
          <w:rFonts w:ascii="Times New Roman" w:hAnsi="Times New Roman"/>
          <w:bCs/>
          <w:color w:val="000000"/>
          <w:sz w:val="24"/>
          <w:szCs w:val="24"/>
        </w:rPr>
      </w:pPr>
      <w:r w:rsidRPr="00D270AC">
        <w:rPr>
          <w:rFonts w:ascii="Times New Roman" w:hAnsi="Times New Roman"/>
          <w:bCs/>
          <w:color w:val="000000"/>
          <w:sz w:val="24"/>
          <w:szCs w:val="24"/>
        </w:rPr>
        <w:t>их применять на практике.</w:t>
      </w:r>
    </w:p>
    <w:p w14:paraId="1E246A07" w14:textId="77777777" w:rsidR="0035610B" w:rsidRPr="00F2125A" w:rsidRDefault="0035610B" w:rsidP="0035610B">
      <w:pPr>
        <w:tabs>
          <w:tab w:val="center" w:pos="332"/>
          <w:tab w:val="center" w:pos="1355"/>
        </w:tabs>
        <w:spacing w:after="3"/>
        <w:rPr>
          <w:rFonts w:ascii="Times New Roman" w:hAnsi="Times New Roman"/>
          <w:b/>
          <w:color w:val="181717"/>
          <w:sz w:val="24"/>
          <w:szCs w:val="24"/>
        </w:rPr>
      </w:pPr>
    </w:p>
    <w:p w14:paraId="76044E3B" w14:textId="77777777" w:rsidR="0035610B" w:rsidRPr="00F2125A" w:rsidRDefault="0035610B" w:rsidP="0035610B">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hAnsi="Times New Roman"/>
          <w:b/>
          <w:sz w:val="24"/>
          <w:szCs w:val="24"/>
        </w:rPr>
        <w:t xml:space="preserve"> </w:t>
      </w:r>
      <w:r>
        <w:rPr>
          <w:rFonts w:ascii="Times New Roman" w:hAnsi="Times New Roman"/>
          <w:b/>
          <w:sz w:val="24"/>
          <w:szCs w:val="24"/>
        </w:rPr>
        <w:t xml:space="preserve">обществознание </w:t>
      </w:r>
      <w:r w:rsidRPr="00F2125A">
        <w:rPr>
          <w:rFonts w:ascii="Times New Roman" w:hAnsi="Times New Roman"/>
          <w:b/>
          <w:sz w:val="24"/>
          <w:szCs w:val="24"/>
        </w:rPr>
        <w:t xml:space="preserve">обеспечивается достижение студентами следующих </w:t>
      </w:r>
      <w:r w:rsidRPr="00F2125A">
        <w:rPr>
          <w:rFonts w:ascii="Times New Roman" w:hAnsi="Times New Roman"/>
          <w:b/>
          <w:bCs/>
          <w:sz w:val="24"/>
          <w:szCs w:val="24"/>
        </w:rPr>
        <w:t>результатов</w:t>
      </w:r>
      <w:r w:rsidRPr="00F2125A">
        <w:rPr>
          <w:rFonts w:ascii="Times New Roman" w:hAnsi="Times New Roman"/>
          <w:b/>
          <w:sz w:val="24"/>
          <w:szCs w:val="24"/>
        </w:rPr>
        <w:t>:</w:t>
      </w:r>
    </w:p>
    <w:p w14:paraId="1E3A1669" w14:textId="77777777" w:rsidR="0035610B" w:rsidRPr="00F2125A" w:rsidRDefault="0035610B" w:rsidP="0035610B">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357A800E"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ЛР</w:t>
      </w:r>
      <w:proofErr w:type="gramStart"/>
      <w:r>
        <w:rPr>
          <w:rFonts w:ascii="Times New Roman" w:hAnsi="Times New Roman"/>
          <w:color w:val="000000"/>
          <w:sz w:val="24"/>
          <w:szCs w:val="24"/>
        </w:rPr>
        <w:t>1</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сформированность</w:t>
      </w:r>
      <w:proofErr w:type="spellEnd"/>
      <w:r>
        <w:rPr>
          <w:rFonts w:ascii="Times New Roman" w:hAnsi="Times New Roman"/>
          <w:color w:val="000000"/>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378F5E9F"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ЛР2.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122DC2D2"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ЛР3.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097A997"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ЛР4.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14:paraId="5551BB47"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ЛР5. эффективно разрешать конфликты;</w:t>
      </w:r>
    </w:p>
    <w:p w14:paraId="3B8A8031"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 xml:space="preserve">ЛР6.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w:t>
      </w:r>
      <w:r>
        <w:rPr>
          <w:rFonts w:ascii="Times New Roman" w:hAnsi="Times New Roman"/>
          <w:color w:val="000000"/>
          <w:sz w:val="24"/>
          <w:szCs w:val="24"/>
        </w:rPr>
        <w:lastRenderedPageBreak/>
        <w:t>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14:paraId="4B649E3C"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ЛР</w:t>
      </w:r>
      <w:proofErr w:type="gramStart"/>
      <w:r>
        <w:rPr>
          <w:rFonts w:ascii="Times New Roman" w:hAnsi="Times New Roman"/>
          <w:color w:val="000000"/>
          <w:sz w:val="24"/>
          <w:szCs w:val="24"/>
        </w:rPr>
        <w:t>7</w:t>
      </w:r>
      <w:proofErr w:type="gramEnd"/>
      <w:r>
        <w:rPr>
          <w:rFonts w:ascii="Times New Roman" w:hAnsi="Times New Roman"/>
          <w:color w:val="000000"/>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E1733BE"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ЛР8. ответственное отношение к созданию семьи на основе осознанного принятия ценностей семейной жизни;</w:t>
      </w:r>
    </w:p>
    <w:p w14:paraId="0B28F8F6" w14:textId="77777777" w:rsidR="0035610B" w:rsidRPr="00F2125A" w:rsidRDefault="0035610B" w:rsidP="0035610B">
      <w:pPr>
        <w:ind w:right="565"/>
        <w:contextualSpacing/>
        <w:jc w:val="both"/>
        <w:rPr>
          <w:rFonts w:ascii="Times New Roman" w:hAnsi="Times New Roman"/>
          <w:b/>
          <w:bCs/>
          <w:iCs/>
          <w:sz w:val="24"/>
          <w:szCs w:val="24"/>
        </w:rPr>
      </w:pPr>
      <w:proofErr w:type="spellStart"/>
      <w:r w:rsidRPr="00F2125A">
        <w:rPr>
          <w:rFonts w:ascii="Times New Roman" w:hAnsi="Times New Roman"/>
          <w:b/>
          <w:bCs/>
          <w:iCs/>
          <w:sz w:val="24"/>
          <w:szCs w:val="24"/>
        </w:rPr>
        <w:t>Метапредметные</w:t>
      </w:r>
      <w:proofErr w:type="spellEnd"/>
      <w:r w:rsidRPr="00F2125A">
        <w:rPr>
          <w:rFonts w:ascii="Times New Roman" w:hAnsi="Times New Roman"/>
          <w:b/>
          <w:bCs/>
          <w:iCs/>
          <w:sz w:val="24"/>
          <w:szCs w:val="24"/>
        </w:rPr>
        <w:t xml:space="preserve"> результаты:</w:t>
      </w:r>
    </w:p>
    <w:p w14:paraId="3DE3AF70"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МП1. умение самостоятельно определять цели деятельности и составлять планы деятельности;</w:t>
      </w:r>
    </w:p>
    <w:p w14:paraId="62CE2CC2"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МП2. самостоятельно осуществлять, контролировать и корректировать деятельность;</w:t>
      </w:r>
    </w:p>
    <w:p w14:paraId="1A97FCD9"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МП3. использовать все возможные ресурсы для достижения поставленных целей и реализации планов деятельности;</w:t>
      </w:r>
    </w:p>
    <w:p w14:paraId="53CBD9A9"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МП4. выбирать успешные стратегии в различных ситуациях;</w:t>
      </w:r>
    </w:p>
    <w:p w14:paraId="4E6A1783"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МП5. владение навыками познавательной, учебно-исследовательской и проектной деятельности в сфере общественных наук, навыками разрешения проблем;</w:t>
      </w:r>
    </w:p>
    <w:p w14:paraId="5714E4BD"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МП6. способность и готовность к самостоятельному поиску методов решения практических задач, применению различных методов познания;</w:t>
      </w:r>
    </w:p>
    <w:p w14:paraId="579812EE"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МП7.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001B205D"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МП8.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BB5327B"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МП9. умение определять назначение и функции различных социальных, экономических и правовых институтов;</w:t>
      </w:r>
    </w:p>
    <w:p w14:paraId="615E4FFB"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МП10. 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7A2F3A5B" w14:textId="77777777" w:rsidR="0035610B" w:rsidRPr="00F2125A" w:rsidRDefault="0035610B" w:rsidP="0035610B">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00DE9DAA"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 xml:space="preserve">ПР1. </w:t>
      </w:r>
      <w:proofErr w:type="spellStart"/>
      <w:r>
        <w:rPr>
          <w:rFonts w:ascii="Times New Roman" w:hAnsi="Times New Roman"/>
          <w:color w:val="000000"/>
          <w:sz w:val="24"/>
          <w:szCs w:val="24"/>
        </w:rPr>
        <w:t>сформированность</w:t>
      </w:r>
      <w:proofErr w:type="spellEnd"/>
      <w:r>
        <w:rPr>
          <w:rFonts w:ascii="Times New Roman" w:hAnsi="Times New Roman"/>
          <w:color w:val="000000"/>
          <w:sz w:val="24"/>
          <w:szCs w:val="24"/>
        </w:rPr>
        <w:t xml:space="preserve"> знаний об обществе как целостной развивающейся системе в единстве и взаимодействии его основных сфер и институтов;</w:t>
      </w:r>
    </w:p>
    <w:p w14:paraId="775325BF"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ПР2. владение базовым понятийным аппаратом социальных наук;</w:t>
      </w:r>
    </w:p>
    <w:p w14:paraId="4BDC09EC"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lastRenderedPageBreak/>
        <w:t>ПР3. владение умениями выявлять причинно-следственные, функциональные, иерархические и другие связи социальных объектов и процессов;</w:t>
      </w:r>
    </w:p>
    <w:p w14:paraId="53757993"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 xml:space="preserve">ПР4. </w:t>
      </w:r>
      <w:proofErr w:type="spellStart"/>
      <w:r>
        <w:rPr>
          <w:rFonts w:ascii="Times New Roman" w:hAnsi="Times New Roman"/>
          <w:color w:val="000000"/>
          <w:sz w:val="24"/>
          <w:szCs w:val="24"/>
        </w:rPr>
        <w:t>сформированнность</w:t>
      </w:r>
      <w:proofErr w:type="spellEnd"/>
      <w:r>
        <w:rPr>
          <w:rFonts w:ascii="Times New Roman" w:hAnsi="Times New Roman"/>
          <w:color w:val="000000"/>
          <w:sz w:val="24"/>
          <w:szCs w:val="24"/>
        </w:rPr>
        <w:t xml:space="preserve"> представлений об основных тенденциях и возможных перспективах развития мирового сообщества в глобальном </w:t>
      </w:r>
      <w:proofErr w:type="spellStart"/>
      <w:r>
        <w:rPr>
          <w:rFonts w:ascii="Times New Roman" w:hAnsi="Times New Roman"/>
          <w:color w:val="000000"/>
          <w:sz w:val="24"/>
          <w:szCs w:val="24"/>
        </w:rPr>
        <w:t>мире</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формированность</w:t>
      </w:r>
      <w:proofErr w:type="spellEnd"/>
      <w:r>
        <w:rPr>
          <w:rFonts w:ascii="Times New Roman" w:hAnsi="Times New Roman"/>
          <w:color w:val="000000"/>
          <w:sz w:val="24"/>
          <w:szCs w:val="24"/>
        </w:rPr>
        <w:t xml:space="preserve"> представлений о методах познания социальных явлений и процессов;</w:t>
      </w:r>
    </w:p>
    <w:p w14:paraId="5CC5EA3F"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ПР5. владение умениями применять полученные знания в повседневной жизни;</w:t>
      </w:r>
    </w:p>
    <w:p w14:paraId="2FB857AB" w14:textId="77777777" w:rsidR="0035610B" w:rsidRDefault="0035610B" w:rsidP="0035610B">
      <w:pPr>
        <w:shd w:val="clear" w:color="auto" w:fill="FFFFFF"/>
        <w:spacing w:after="0" w:line="360" w:lineRule="auto"/>
        <w:jc w:val="both"/>
      </w:pPr>
      <w:r>
        <w:rPr>
          <w:rFonts w:ascii="Times New Roman" w:hAnsi="Times New Roman"/>
          <w:color w:val="000000"/>
          <w:sz w:val="24"/>
          <w:szCs w:val="24"/>
        </w:rPr>
        <w:t>ПР6. прогнозировать последствия принимаемых решений;</w:t>
      </w:r>
    </w:p>
    <w:p w14:paraId="4E07FA5C" w14:textId="77777777" w:rsidR="0035610B" w:rsidRPr="00FD00D6" w:rsidRDefault="0035610B" w:rsidP="0035610B">
      <w:pPr>
        <w:widowControl w:val="0"/>
        <w:shd w:val="clear" w:color="auto" w:fill="FFFFFF"/>
        <w:autoSpaceDE w:val="0"/>
        <w:autoSpaceDN w:val="0"/>
        <w:adjustRightInd w:val="0"/>
        <w:spacing w:after="0" w:line="360" w:lineRule="auto"/>
        <w:ind w:right="19"/>
        <w:jc w:val="both"/>
        <w:rPr>
          <w:rFonts w:ascii="Times New Roman" w:hAnsi="Times New Roman"/>
          <w:sz w:val="24"/>
          <w:szCs w:val="24"/>
        </w:rPr>
      </w:pPr>
      <w:r>
        <w:rPr>
          <w:rFonts w:ascii="Times New Roman" w:hAnsi="Times New Roman"/>
          <w:color w:val="000000"/>
          <w:sz w:val="24"/>
          <w:szCs w:val="24"/>
        </w:rPr>
        <w:t xml:space="preserve">ПР7. </w:t>
      </w:r>
      <w:proofErr w:type="spellStart"/>
      <w:r>
        <w:rPr>
          <w:rFonts w:ascii="Times New Roman" w:hAnsi="Times New Roman"/>
          <w:color w:val="000000"/>
          <w:sz w:val="24"/>
          <w:szCs w:val="24"/>
        </w:rPr>
        <w:t>сформированнность</w:t>
      </w:r>
      <w:proofErr w:type="spellEnd"/>
      <w:r>
        <w:rPr>
          <w:rFonts w:ascii="Times New Roman" w:hAnsi="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31C80F4" w14:textId="77777777" w:rsidR="0035610B" w:rsidRPr="00F2125A" w:rsidRDefault="0035610B" w:rsidP="0035610B">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hAnsi="Times New Roman"/>
          <w:b/>
          <w:sz w:val="24"/>
          <w:szCs w:val="24"/>
        </w:rPr>
        <w:t xml:space="preserve"> </w:t>
      </w:r>
      <w:r>
        <w:rPr>
          <w:rFonts w:ascii="Times New Roman" w:hAnsi="Times New Roman"/>
          <w:b/>
          <w:sz w:val="24"/>
          <w:szCs w:val="24"/>
        </w:rPr>
        <w:t xml:space="preserve">химия </w:t>
      </w:r>
      <w:r w:rsidRPr="00F2125A">
        <w:rPr>
          <w:rFonts w:ascii="Times New Roman" w:hAnsi="Times New Roman"/>
          <w:b/>
          <w:sz w:val="24"/>
          <w:szCs w:val="24"/>
        </w:rPr>
        <w:t xml:space="preserve">обеспечивается достижение студентами следующих </w:t>
      </w:r>
      <w:r w:rsidRPr="00F2125A">
        <w:rPr>
          <w:rFonts w:ascii="Times New Roman" w:hAnsi="Times New Roman"/>
          <w:b/>
          <w:bCs/>
          <w:sz w:val="24"/>
          <w:szCs w:val="24"/>
        </w:rPr>
        <w:t>результатов</w:t>
      </w:r>
      <w:r w:rsidRPr="00F2125A">
        <w:rPr>
          <w:rFonts w:ascii="Times New Roman" w:hAnsi="Times New Roman"/>
          <w:b/>
          <w:sz w:val="24"/>
          <w:szCs w:val="24"/>
        </w:rPr>
        <w:t>:</w:t>
      </w:r>
    </w:p>
    <w:p w14:paraId="178BC8D7" w14:textId="77777777" w:rsidR="0035610B" w:rsidRDefault="0035610B" w:rsidP="0035610B">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68A49C6C"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ЛР1. </w:t>
      </w:r>
      <w:r w:rsidRPr="00043333">
        <w:rPr>
          <w:rFonts w:ascii="Times New Roman" w:hAnsi="Times New Roman"/>
          <w:sz w:val="24"/>
          <w:szCs w:val="24"/>
        </w:rPr>
        <w:t xml:space="preserve">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14:paraId="0E11BD8B"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ЛР2. </w:t>
      </w:r>
      <w:r w:rsidRPr="00043333">
        <w:rPr>
          <w:rFonts w:ascii="Times New Roman" w:hAnsi="Times New Roman"/>
          <w:sz w:val="24"/>
          <w:szCs w:val="24"/>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59A13CF6"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ЛР3. </w:t>
      </w:r>
      <w:r w:rsidRPr="00043333">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14:paraId="19AC7D70" w14:textId="77777777" w:rsidR="0035610B" w:rsidRPr="00043333" w:rsidRDefault="0035610B" w:rsidP="0035610B">
      <w:pPr>
        <w:tabs>
          <w:tab w:val="center" w:pos="332"/>
          <w:tab w:val="center" w:pos="1355"/>
        </w:tabs>
        <w:spacing w:after="3"/>
        <w:rPr>
          <w:rFonts w:ascii="Times New Roman" w:hAnsi="Times New Roman"/>
          <w:b/>
          <w:color w:val="181717"/>
          <w:sz w:val="24"/>
          <w:szCs w:val="24"/>
        </w:rPr>
      </w:pPr>
      <w:r w:rsidRPr="00043333">
        <w:rPr>
          <w:rFonts w:ascii="Times New Roman" w:hAnsi="Times New Roman"/>
          <w:sz w:val="24"/>
          <w:szCs w:val="24"/>
        </w:rPr>
        <w:t xml:space="preserve"> </w:t>
      </w:r>
      <w:proofErr w:type="spellStart"/>
      <w:r>
        <w:rPr>
          <w:rFonts w:ascii="Times New Roman" w:eastAsia="Segoe UI Symbol" w:hAnsi="Times New Roman"/>
          <w:b/>
          <w:color w:val="181717"/>
          <w:sz w:val="24"/>
          <w:szCs w:val="24"/>
        </w:rPr>
        <w:t>Метапредметные</w:t>
      </w:r>
      <w:proofErr w:type="spellEnd"/>
      <w:r w:rsidRPr="00F2125A">
        <w:rPr>
          <w:rFonts w:ascii="Times New Roman" w:hAnsi="Times New Roman"/>
          <w:b/>
          <w:color w:val="181717"/>
          <w:sz w:val="24"/>
          <w:szCs w:val="24"/>
        </w:rPr>
        <w:t xml:space="preserve"> результаты:</w:t>
      </w:r>
    </w:p>
    <w:p w14:paraId="095503E3"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МП1. </w:t>
      </w:r>
      <w:r w:rsidRPr="00043333">
        <w:rPr>
          <w:rFonts w:ascii="Times New Roman" w:hAnsi="Times New Roman"/>
          <w:sz w:val="24"/>
          <w:szCs w:val="24"/>
        </w:rPr>
        <w:t xml:space="preserve">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14:paraId="1D82D8E9"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МП2. </w:t>
      </w:r>
      <w:r w:rsidRPr="00043333">
        <w:rPr>
          <w:rFonts w:ascii="Times New Roman" w:hAnsi="Times New Roman"/>
          <w:sz w:val="24"/>
          <w:szCs w:val="24"/>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14:paraId="3FC81406" w14:textId="77777777" w:rsidR="0035610B" w:rsidRPr="00120C91" w:rsidRDefault="0035610B" w:rsidP="0035610B">
      <w:pPr>
        <w:tabs>
          <w:tab w:val="center" w:pos="332"/>
          <w:tab w:val="center" w:pos="1355"/>
        </w:tabs>
        <w:spacing w:after="3"/>
        <w:jc w:val="both"/>
        <w:rPr>
          <w:rFonts w:ascii="Times New Roman" w:hAnsi="Times New Roman"/>
          <w:b/>
          <w:bCs/>
          <w:sz w:val="24"/>
          <w:szCs w:val="24"/>
        </w:rPr>
      </w:pPr>
      <w:r w:rsidRPr="00043333">
        <w:rPr>
          <w:rFonts w:ascii="Times New Roman" w:hAnsi="Times New Roman"/>
          <w:sz w:val="24"/>
          <w:szCs w:val="24"/>
        </w:rPr>
        <w:t xml:space="preserve"> </w:t>
      </w:r>
      <w:r w:rsidRPr="00120C91">
        <w:rPr>
          <w:rFonts w:ascii="Times New Roman" w:hAnsi="Times New Roman"/>
          <w:b/>
          <w:bCs/>
          <w:sz w:val="24"/>
          <w:szCs w:val="24"/>
        </w:rPr>
        <w:t>Предметные результаты:</w:t>
      </w:r>
    </w:p>
    <w:p w14:paraId="79B4F88D"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ПР1. </w:t>
      </w:r>
      <w:proofErr w:type="spellStart"/>
      <w:r w:rsidRPr="00043333">
        <w:rPr>
          <w:rFonts w:ascii="Times New Roman" w:hAnsi="Times New Roman"/>
          <w:sz w:val="24"/>
          <w:szCs w:val="24"/>
        </w:rPr>
        <w:t>сформированность</w:t>
      </w:r>
      <w:proofErr w:type="spellEnd"/>
      <w:r w:rsidRPr="00043333">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2EB03947" w14:textId="77777777" w:rsidR="0035610B" w:rsidRDefault="0035610B" w:rsidP="0035610B">
      <w:pPr>
        <w:tabs>
          <w:tab w:val="center" w:pos="332"/>
          <w:tab w:val="center" w:pos="1355"/>
        </w:tabs>
        <w:spacing w:after="3"/>
        <w:jc w:val="both"/>
        <w:rPr>
          <w:rFonts w:ascii="Times New Roman" w:hAnsi="Times New Roman"/>
          <w:sz w:val="24"/>
          <w:szCs w:val="24"/>
        </w:rPr>
      </w:pPr>
      <w:r w:rsidRPr="00043333">
        <w:rPr>
          <w:rFonts w:ascii="Times New Roman" w:hAnsi="Times New Roman"/>
          <w:sz w:val="24"/>
          <w:szCs w:val="24"/>
        </w:rPr>
        <w:t xml:space="preserve"> </w:t>
      </w:r>
      <w:r>
        <w:rPr>
          <w:rFonts w:ascii="Times New Roman" w:hAnsi="Times New Roman"/>
          <w:sz w:val="24"/>
          <w:szCs w:val="24"/>
        </w:rPr>
        <w:t xml:space="preserve">ПР2. </w:t>
      </w:r>
      <w:r w:rsidRPr="00043333">
        <w:rPr>
          <w:rFonts w:ascii="Times New Roman" w:hAnsi="Times New Roman"/>
          <w:sz w:val="24"/>
          <w:szCs w:val="24"/>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39921C9B"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ПР3. </w:t>
      </w:r>
      <w:r w:rsidRPr="00043333">
        <w:rPr>
          <w:rFonts w:ascii="Times New Roman" w:hAnsi="Times New Roman"/>
          <w:sz w:val="24"/>
          <w:szCs w:val="24"/>
        </w:rPr>
        <w:t xml:space="preserve">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3560288C"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ПР4. </w:t>
      </w:r>
      <w:proofErr w:type="spellStart"/>
      <w:r w:rsidRPr="00043333">
        <w:rPr>
          <w:rFonts w:ascii="Times New Roman" w:hAnsi="Times New Roman"/>
          <w:sz w:val="24"/>
          <w:szCs w:val="24"/>
        </w:rPr>
        <w:t>сформированность</w:t>
      </w:r>
      <w:proofErr w:type="spellEnd"/>
      <w:r w:rsidRPr="00043333">
        <w:rPr>
          <w:rFonts w:ascii="Times New Roman" w:hAnsi="Times New Roman"/>
          <w:sz w:val="24"/>
          <w:szCs w:val="24"/>
        </w:rPr>
        <w:t xml:space="preserve"> умения давать количественные оценки и производить расчеты по химическим формулам и уравнениям; </w:t>
      </w:r>
    </w:p>
    <w:p w14:paraId="45004C37" w14:textId="77777777" w:rsidR="0035610B" w:rsidRDefault="0035610B" w:rsidP="0035610B">
      <w:pPr>
        <w:tabs>
          <w:tab w:val="center" w:pos="332"/>
          <w:tab w:val="center" w:pos="1355"/>
        </w:tabs>
        <w:spacing w:after="3"/>
        <w:jc w:val="both"/>
        <w:rPr>
          <w:rFonts w:ascii="Times New Roman" w:hAnsi="Times New Roman"/>
          <w:sz w:val="24"/>
          <w:szCs w:val="24"/>
        </w:rPr>
      </w:pPr>
      <w:r>
        <w:rPr>
          <w:rFonts w:ascii="Times New Roman" w:hAnsi="Times New Roman"/>
          <w:sz w:val="24"/>
          <w:szCs w:val="24"/>
        </w:rPr>
        <w:lastRenderedPageBreak/>
        <w:t xml:space="preserve">ПР5. </w:t>
      </w:r>
      <w:r w:rsidRPr="00043333">
        <w:rPr>
          <w:rFonts w:ascii="Times New Roman" w:hAnsi="Times New Roman"/>
          <w:sz w:val="24"/>
          <w:szCs w:val="24"/>
        </w:rPr>
        <w:t xml:space="preserve">владение правилами техники безопасности при использовании химических веществ;  </w:t>
      </w:r>
      <w:proofErr w:type="spellStart"/>
      <w:r w:rsidRPr="00043333">
        <w:rPr>
          <w:rFonts w:ascii="Times New Roman" w:hAnsi="Times New Roman"/>
          <w:sz w:val="24"/>
          <w:szCs w:val="24"/>
        </w:rPr>
        <w:t>сформированность</w:t>
      </w:r>
      <w:proofErr w:type="spellEnd"/>
      <w:r w:rsidRPr="00043333">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14:paraId="3778AD27" w14:textId="77777777" w:rsidR="0035610B" w:rsidRDefault="0035610B" w:rsidP="0035610B">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hAnsi="Times New Roman"/>
          <w:b/>
          <w:sz w:val="24"/>
          <w:szCs w:val="24"/>
        </w:rPr>
        <w:t xml:space="preserve"> </w:t>
      </w:r>
      <w:r>
        <w:rPr>
          <w:rFonts w:ascii="Times New Roman" w:hAnsi="Times New Roman"/>
          <w:b/>
          <w:sz w:val="24"/>
          <w:szCs w:val="24"/>
        </w:rPr>
        <w:t xml:space="preserve">право </w:t>
      </w:r>
      <w:r w:rsidRPr="00F2125A">
        <w:rPr>
          <w:rFonts w:ascii="Times New Roman" w:hAnsi="Times New Roman"/>
          <w:b/>
          <w:sz w:val="24"/>
          <w:szCs w:val="24"/>
        </w:rPr>
        <w:t xml:space="preserve">обеспечивается достижение студентами следующих </w:t>
      </w:r>
      <w:r w:rsidRPr="00F2125A">
        <w:rPr>
          <w:rFonts w:ascii="Times New Roman" w:hAnsi="Times New Roman"/>
          <w:b/>
          <w:bCs/>
          <w:sz w:val="24"/>
          <w:szCs w:val="24"/>
        </w:rPr>
        <w:t>результатов</w:t>
      </w:r>
      <w:r w:rsidRPr="00F2125A">
        <w:rPr>
          <w:rFonts w:ascii="Times New Roman" w:hAnsi="Times New Roman"/>
          <w:b/>
          <w:sz w:val="24"/>
          <w:szCs w:val="24"/>
        </w:rPr>
        <w:t>:</w:t>
      </w:r>
    </w:p>
    <w:p w14:paraId="2B977C79" w14:textId="77777777" w:rsidR="0035610B" w:rsidRDefault="0035610B" w:rsidP="0035610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Личностные результаты:</w:t>
      </w:r>
    </w:p>
    <w:p w14:paraId="6D8EF67C"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sidRPr="00FD59BB">
        <w:rPr>
          <w:rFonts w:ascii="Times New Roman" w:hAnsi="Times New Roman"/>
          <w:sz w:val="24"/>
          <w:szCs w:val="24"/>
        </w:rPr>
        <w:t xml:space="preserve"> </w:t>
      </w:r>
      <w:r>
        <w:rPr>
          <w:rFonts w:ascii="Times New Roman" w:hAnsi="Times New Roman"/>
          <w:sz w:val="24"/>
          <w:szCs w:val="24"/>
        </w:rPr>
        <w:t xml:space="preserve">ЛР 1. </w:t>
      </w:r>
      <w:r w:rsidRPr="00FD59BB">
        <w:rPr>
          <w:rFonts w:ascii="Times New Roman" w:hAnsi="Times New Roman"/>
          <w:sz w:val="24"/>
          <w:szCs w:val="24"/>
        </w:rPr>
        <w:t xml:space="preserve">воспитание высокого уровня правовой культуры, правового сознания, уважение государственных символов (герба, флага, гимна); </w:t>
      </w:r>
    </w:p>
    <w:p w14:paraId="2092ECA8"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2. </w:t>
      </w:r>
      <w:r w:rsidRPr="00FD59BB">
        <w:rPr>
          <w:rFonts w:ascii="Times New Roman" w:hAnsi="Times New Roman"/>
          <w:sz w:val="24"/>
          <w:szCs w:val="24"/>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3F8DBB61"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3.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 </w:t>
      </w:r>
    </w:p>
    <w:p w14:paraId="3B5A439E"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4. </w:t>
      </w:r>
      <w:r w:rsidRPr="00FD59BB">
        <w:rPr>
          <w:rFonts w:ascii="Times New Roman" w:hAnsi="Times New Roman"/>
          <w:sz w:val="24"/>
          <w:szCs w:val="24"/>
        </w:rPr>
        <w:t xml:space="preserve">готовность и способность к самостоятельной ответственной деятельности в сфере права; </w:t>
      </w:r>
    </w:p>
    <w:p w14:paraId="10E0D3E7"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5. </w:t>
      </w:r>
      <w:r w:rsidRPr="00FD59BB">
        <w:rPr>
          <w:rFonts w:ascii="Times New Roman" w:hAnsi="Times New Roman"/>
          <w:sz w:val="24"/>
          <w:szCs w:val="24"/>
        </w:rPr>
        <w:t xml:space="preserve">готовность и способность вести коммуникацию с другими людьми, сотрудничать для достижения поставленных целей; </w:t>
      </w:r>
    </w:p>
    <w:p w14:paraId="1C2DEDAE"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6. </w:t>
      </w:r>
      <w:r w:rsidRPr="00FD59BB">
        <w:rPr>
          <w:rFonts w:ascii="Times New Roman" w:hAnsi="Times New Roman"/>
          <w:sz w:val="24"/>
          <w:szCs w:val="24"/>
        </w:rPr>
        <w:t xml:space="preserve">нравственное сознание и поведение на основе усвоения общечеловеческих ценностей; </w:t>
      </w:r>
    </w:p>
    <w:p w14:paraId="2903FEDC"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7. </w:t>
      </w:r>
      <w:r w:rsidRPr="00FD59BB">
        <w:rPr>
          <w:rFonts w:ascii="Times New Roman" w:hAnsi="Times New Roman"/>
          <w:sz w:val="24"/>
          <w:szCs w:val="24"/>
        </w:rPr>
        <w:t xml:space="preserve"> готовность и способность к самообразованию на протяжении всей жизни; </w:t>
      </w:r>
    </w:p>
    <w:p w14:paraId="1954FED0" w14:textId="77777777" w:rsidR="0035610B" w:rsidRPr="00FD59BB" w:rsidRDefault="0035610B" w:rsidP="0035610B">
      <w:pPr>
        <w:autoSpaceDE w:val="0"/>
        <w:autoSpaceDN w:val="0"/>
        <w:adjustRightInd w:val="0"/>
        <w:spacing w:after="0" w:line="240" w:lineRule="auto"/>
        <w:jc w:val="both"/>
        <w:rPr>
          <w:rFonts w:ascii="Times New Roman" w:hAnsi="Times New Roman"/>
          <w:b/>
          <w:bCs/>
          <w:sz w:val="24"/>
          <w:szCs w:val="24"/>
        </w:rPr>
      </w:pPr>
      <w:proofErr w:type="spellStart"/>
      <w:r w:rsidRPr="00FD59BB">
        <w:rPr>
          <w:rFonts w:ascii="Times New Roman" w:hAnsi="Times New Roman"/>
          <w:b/>
          <w:bCs/>
          <w:sz w:val="24"/>
          <w:szCs w:val="24"/>
        </w:rPr>
        <w:t>Метапредметные</w:t>
      </w:r>
      <w:proofErr w:type="spellEnd"/>
      <w:r w:rsidRPr="00FD59BB">
        <w:rPr>
          <w:rFonts w:ascii="Times New Roman" w:hAnsi="Times New Roman"/>
          <w:b/>
          <w:bCs/>
          <w:sz w:val="24"/>
          <w:szCs w:val="24"/>
        </w:rPr>
        <w:t xml:space="preserve"> результаты:</w:t>
      </w:r>
    </w:p>
    <w:p w14:paraId="6CC03093"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МП1. </w:t>
      </w:r>
      <w:r w:rsidRPr="00FD59BB">
        <w:rPr>
          <w:rFonts w:ascii="Times New Roman" w:hAnsi="Times New Roman"/>
          <w:sz w:val="24"/>
          <w:szCs w:val="24"/>
        </w:rPr>
        <w:t xml:space="preserve">выбор успешных стратегий поведения в различных правовых ситуациях; </w:t>
      </w:r>
    </w:p>
    <w:p w14:paraId="24146E64"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МП2. </w:t>
      </w:r>
      <w:r w:rsidRPr="00FD59BB">
        <w:rPr>
          <w:rFonts w:ascii="Times New Roman" w:hAnsi="Times New Roman"/>
          <w:sz w:val="24"/>
          <w:szCs w:val="24"/>
        </w:rPr>
        <w:t xml:space="preserve">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14:paraId="3EDBB6E3"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МП3.</w:t>
      </w:r>
      <w:r w:rsidRPr="00FD59BB">
        <w:rPr>
          <w:rFonts w:ascii="Times New Roman" w:hAnsi="Times New Roman"/>
          <w:sz w:val="24"/>
          <w:szCs w:val="24"/>
        </w:rPr>
        <w:t xml:space="preserve">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14:paraId="0E040406"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МП4. </w:t>
      </w:r>
      <w:r w:rsidRPr="00FD59BB">
        <w:rPr>
          <w:rFonts w:ascii="Times New Roman" w:hAnsi="Times New Roman"/>
          <w:sz w:val="24"/>
          <w:szCs w:val="24"/>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14:paraId="4B1B20B0"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МП5. </w:t>
      </w:r>
      <w:r w:rsidRPr="00FD59BB">
        <w:rPr>
          <w:rFonts w:ascii="Times New Roman" w:hAnsi="Times New Roman"/>
          <w:sz w:val="24"/>
          <w:szCs w:val="24"/>
        </w:rPr>
        <w:t xml:space="preserve">умение самостоятельно оценивать и принимать решения, определяющие стратегию правового поведения с учетом гражданских и нравственных ценностей; </w:t>
      </w:r>
    </w:p>
    <w:p w14:paraId="6AC1D6DA"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6. </w:t>
      </w:r>
      <w:r w:rsidRPr="00FD59BB">
        <w:rPr>
          <w:rFonts w:ascii="Times New Roman" w:hAnsi="Times New Roman"/>
          <w:sz w:val="24"/>
          <w:szCs w:val="24"/>
        </w:rPr>
        <w:t xml:space="preserve"> владение языковыми средствами: умение ясно, логично и точно излагать свою точку зрения, использовать адекватные языковые средства; </w:t>
      </w:r>
    </w:p>
    <w:p w14:paraId="295C5E03"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7. </w:t>
      </w:r>
      <w:r w:rsidRPr="00FD59BB">
        <w:rPr>
          <w:rFonts w:ascii="Times New Roman" w:hAnsi="Times New Roman"/>
          <w:sz w:val="24"/>
          <w:szCs w:val="24"/>
        </w:rPr>
        <w:t xml:space="preserve">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578F5362" w14:textId="77777777" w:rsidR="0035610B" w:rsidRPr="00FD59BB" w:rsidRDefault="0035610B" w:rsidP="0035610B">
      <w:pPr>
        <w:autoSpaceDE w:val="0"/>
        <w:autoSpaceDN w:val="0"/>
        <w:adjustRightInd w:val="0"/>
        <w:spacing w:after="0" w:line="240" w:lineRule="auto"/>
        <w:jc w:val="both"/>
        <w:rPr>
          <w:rFonts w:ascii="Times New Roman" w:hAnsi="Times New Roman"/>
          <w:b/>
          <w:bCs/>
          <w:sz w:val="24"/>
          <w:szCs w:val="24"/>
        </w:rPr>
      </w:pPr>
      <w:r w:rsidRPr="00FD59BB">
        <w:rPr>
          <w:rFonts w:ascii="Times New Roman" w:hAnsi="Times New Roman"/>
          <w:b/>
          <w:bCs/>
          <w:sz w:val="24"/>
          <w:szCs w:val="24"/>
        </w:rPr>
        <w:t>Предметные результаты:</w:t>
      </w:r>
    </w:p>
    <w:p w14:paraId="307EBC95"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ПР1.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представлений о понятии государства, его функциях, механизме и формах; </w:t>
      </w:r>
    </w:p>
    <w:p w14:paraId="09155BC7"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ПР2. </w:t>
      </w:r>
      <w:r w:rsidRPr="00FD59BB">
        <w:rPr>
          <w:rFonts w:ascii="Times New Roman" w:hAnsi="Times New Roman"/>
          <w:sz w:val="24"/>
          <w:szCs w:val="24"/>
        </w:rPr>
        <w:t xml:space="preserve"> владение знаниями о понятии права, источниках и нормах права, законности, правоотношениях; </w:t>
      </w:r>
    </w:p>
    <w:p w14:paraId="136E84E3"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ПР3. </w:t>
      </w:r>
      <w:r w:rsidRPr="00FD59BB">
        <w:rPr>
          <w:rFonts w:ascii="Times New Roman" w:hAnsi="Times New Roman"/>
          <w:sz w:val="24"/>
          <w:szCs w:val="24"/>
        </w:rPr>
        <w:t xml:space="preserve"> владение знаниями о правонарушениях и юридической ответственности; </w:t>
      </w:r>
    </w:p>
    <w:p w14:paraId="11ECB6A9"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ПР4.</w:t>
      </w:r>
      <w:r w:rsidRPr="00FD59BB">
        <w:rPr>
          <w:rFonts w:ascii="Times New Roman" w:hAnsi="Times New Roman"/>
          <w:sz w:val="24"/>
          <w:szCs w:val="24"/>
        </w:rPr>
        <w:t xml:space="preserve">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14:paraId="41281BBB"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ПР5. </w:t>
      </w:r>
      <w:r w:rsidRPr="00FD59BB">
        <w:rPr>
          <w:rFonts w:ascii="Times New Roman" w:hAnsi="Times New Roman"/>
          <w:sz w:val="24"/>
          <w:szCs w:val="24"/>
        </w:rPr>
        <w:t xml:space="preserve">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общих представлений о разных видах судопроизводства, правилах применения права, разрешения конфликтов правовыми способами; </w:t>
      </w:r>
    </w:p>
    <w:p w14:paraId="3ABCA076"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ПР6.</w:t>
      </w:r>
      <w:r w:rsidRPr="00FD59BB">
        <w:rPr>
          <w:rFonts w:ascii="Times New Roman" w:hAnsi="Times New Roman"/>
          <w:sz w:val="24"/>
          <w:szCs w:val="24"/>
        </w:rPr>
        <w:t xml:space="preserve">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основ правового мышления; −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знаний об основах административного, гражданского, трудового, уголовного права; </w:t>
      </w:r>
    </w:p>
    <w:p w14:paraId="7164AC4D"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ПР7.</w:t>
      </w:r>
      <w:r w:rsidRPr="00FD59BB">
        <w:rPr>
          <w:rFonts w:ascii="Times New Roman" w:hAnsi="Times New Roman"/>
          <w:sz w:val="24"/>
          <w:szCs w:val="24"/>
        </w:rPr>
        <w:t xml:space="preserve"> понимание юридической деятельности; ознакомление со спецификой основных юридических профессий; </w:t>
      </w:r>
    </w:p>
    <w:p w14:paraId="3E32F338" w14:textId="77777777" w:rsidR="0035610B" w:rsidRDefault="0035610B" w:rsidP="003561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ПР8.</w:t>
      </w:r>
      <w:r w:rsidRPr="00FD59BB">
        <w:rPr>
          <w:rFonts w:ascii="Times New Roman" w:hAnsi="Times New Roman"/>
          <w:sz w:val="24"/>
          <w:szCs w:val="24"/>
        </w:rPr>
        <w:t xml:space="preserve">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14:paraId="43A97EE4" w14:textId="77777777" w:rsidR="0035610B" w:rsidRPr="00FD59BB" w:rsidRDefault="0035610B" w:rsidP="0035610B">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ПР9.</w:t>
      </w:r>
      <w:r w:rsidRPr="00FD59BB">
        <w:rPr>
          <w:rFonts w:ascii="Times New Roman" w:hAnsi="Times New Roman"/>
          <w:sz w:val="24"/>
          <w:szCs w:val="24"/>
        </w:rPr>
        <w:t xml:space="preserve"> </w:t>
      </w:r>
      <w:proofErr w:type="spellStart"/>
      <w:r w:rsidRPr="00FD59BB">
        <w:rPr>
          <w:rFonts w:ascii="Times New Roman" w:hAnsi="Times New Roman"/>
          <w:sz w:val="24"/>
          <w:szCs w:val="24"/>
        </w:rPr>
        <w:t>сформированность</w:t>
      </w:r>
      <w:proofErr w:type="spellEnd"/>
      <w:r w:rsidRPr="00FD59BB">
        <w:rPr>
          <w:rFonts w:ascii="Times New Roman" w:hAnsi="Times New Roman"/>
          <w:sz w:val="24"/>
          <w:szCs w:val="24"/>
        </w:rPr>
        <w:t xml:space="preserve"> навыков самостоятельного поиска правовой информации.</w:t>
      </w:r>
    </w:p>
    <w:p w14:paraId="5875B89C" w14:textId="77777777" w:rsidR="0035610B" w:rsidRPr="00043333" w:rsidRDefault="0035610B" w:rsidP="0035610B">
      <w:pPr>
        <w:tabs>
          <w:tab w:val="center" w:pos="332"/>
          <w:tab w:val="center" w:pos="1355"/>
        </w:tabs>
        <w:spacing w:after="3"/>
        <w:jc w:val="both"/>
        <w:rPr>
          <w:rFonts w:ascii="Times New Roman" w:hAnsi="Times New Roman"/>
          <w:sz w:val="24"/>
          <w:szCs w:val="24"/>
        </w:rPr>
      </w:pPr>
    </w:p>
    <w:p w14:paraId="373812F6" w14:textId="77777777" w:rsidR="0035610B" w:rsidRDefault="0035610B" w:rsidP="0035610B">
      <w:pPr>
        <w:spacing w:after="0"/>
        <w:jc w:val="both"/>
        <w:rPr>
          <w:rFonts w:ascii="Times New Roman" w:eastAsia="Segoe UI Symbol" w:hAnsi="Times New Roman"/>
          <w:b/>
          <w:color w:val="181717"/>
          <w:sz w:val="24"/>
          <w:szCs w:val="24"/>
        </w:rPr>
      </w:pPr>
      <w:r w:rsidRPr="00F2125A">
        <w:rPr>
          <w:rFonts w:ascii="Times New Roman" w:eastAsia="Segoe UI Symbol" w:hAnsi="Times New Roman"/>
          <w:b/>
          <w:color w:val="181717"/>
          <w:sz w:val="24"/>
          <w:szCs w:val="24"/>
        </w:rPr>
        <w:t xml:space="preserve">Личностные  результаты воспитания: </w:t>
      </w:r>
    </w:p>
    <w:p w14:paraId="7D3C3C7B" w14:textId="77777777" w:rsidR="0035610B" w:rsidRDefault="0035610B" w:rsidP="0035610B">
      <w:pPr>
        <w:spacing w:after="0"/>
        <w:jc w:val="both"/>
        <w:rPr>
          <w:rFonts w:ascii="Times New Roman" w:eastAsia="Calibri" w:hAnsi="Times New Roman"/>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1</w:t>
      </w:r>
      <w:r w:rsidRPr="00BC1C23">
        <w:rPr>
          <w:rFonts w:ascii="Times New Roman" w:hAnsi="Times New Roman"/>
          <w:sz w:val="24"/>
          <w:szCs w:val="24"/>
        </w:rPr>
        <w:t xml:space="preserve"> </w:t>
      </w:r>
      <w:r w:rsidRPr="00586AAB">
        <w:rPr>
          <w:rFonts w:ascii="Times New Roman" w:hAnsi="Times New Roman"/>
          <w:sz w:val="24"/>
          <w:szCs w:val="24"/>
        </w:rPr>
        <w:t>Осознающий себя гражданином и защитником великой страны.</w:t>
      </w:r>
    </w:p>
    <w:p w14:paraId="0AE94814" w14:textId="77777777" w:rsidR="0035610B" w:rsidRDefault="0035610B" w:rsidP="0035610B">
      <w:pPr>
        <w:spacing w:after="0"/>
        <w:jc w:val="both"/>
        <w:rPr>
          <w:rFonts w:ascii="Times New Roman" w:eastAsia="Calibri" w:hAnsi="Times New Roman"/>
          <w:sz w:val="24"/>
          <w:szCs w:val="24"/>
        </w:rPr>
      </w:pPr>
      <w:r w:rsidRPr="00586AAB">
        <w:rPr>
          <w:rFonts w:ascii="Times New Roman" w:eastAsia="Calibri" w:hAnsi="Times New Roman"/>
          <w:sz w:val="24"/>
          <w:szCs w:val="24"/>
        </w:rPr>
        <w:t xml:space="preserve"> ЛР</w:t>
      </w:r>
      <w:r>
        <w:rPr>
          <w:rFonts w:ascii="Times New Roman" w:eastAsia="Calibri" w:hAnsi="Times New Roman"/>
          <w:sz w:val="24"/>
          <w:szCs w:val="24"/>
        </w:rPr>
        <w:t>В</w:t>
      </w:r>
      <w:r w:rsidRPr="00586AAB">
        <w:rPr>
          <w:rFonts w:ascii="Times New Roman" w:eastAsia="Calibri" w:hAnsi="Times New Roman"/>
          <w:sz w:val="24"/>
          <w:szCs w:val="24"/>
        </w:rPr>
        <w:t>3</w:t>
      </w:r>
      <w:r>
        <w:rPr>
          <w:rFonts w:ascii="Times New Roman" w:eastAsia="Calibri" w:hAnsi="Times New Roman"/>
          <w:sz w:val="24"/>
          <w:szCs w:val="24"/>
        </w:rPr>
        <w:t xml:space="preserve"> </w:t>
      </w:r>
      <w:r w:rsidRPr="00586AAB">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586AAB">
        <w:rPr>
          <w:rFonts w:ascii="Times New Roman" w:hAnsi="Times New Roman"/>
          <w:sz w:val="24"/>
          <w:szCs w:val="24"/>
        </w:rPr>
        <w:t>девиантным</w:t>
      </w:r>
      <w:proofErr w:type="spellEnd"/>
      <w:r w:rsidRPr="00586AAB">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p w14:paraId="327ED174" w14:textId="77777777" w:rsidR="0035610B" w:rsidRDefault="0035610B" w:rsidP="0035610B">
      <w:pPr>
        <w:spacing w:after="0"/>
        <w:jc w:val="both"/>
        <w:rPr>
          <w:rFonts w:ascii="Times New Roman" w:hAnsi="Times New Roman"/>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5</w:t>
      </w:r>
      <w:r w:rsidRPr="00BC1C23">
        <w:rPr>
          <w:rFonts w:ascii="Times New Roman" w:hAnsi="Times New Roman"/>
          <w:sz w:val="24"/>
          <w:szCs w:val="24"/>
        </w:rPr>
        <w:t xml:space="preserve"> </w:t>
      </w:r>
      <w:r w:rsidRPr="00586AAB">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46360CBB" w14:textId="77777777" w:rsidR="0035610B" w:rsidRPr="00043333" w:rsidRDefault="0035610B" w:rsidP="0035610B">
      <w:pPr>
        <w:spacing w:after="0"/>
        <w:jc w:val="both"/>
        <w:rPr>
          <w:rFonts w:ascii="Times New Roman" w:hAnsi="Times New Roman"/>
          <w:sz w:val="24"/>
          <w:szCs w:val="24"/>
        </w:rPr>
      </w:pPr>
    </w:p>
    <w:p w14:paraId="2293479D" w14:textId="77777777" w:rsidR="0035610B" w:rsidRPr="00F2125A" w:rsidRDefault="0035610B" w:rsidP="0035610B">
      <w:pPr>
        <w:spacing w:after="0"/>
        <w:jc w:val="both"/>
        <w:rPr>
          <w:rFonts w:ascii="Times New Roman" w:eastAsia="Segoe UI Symbol" w:hAnsi="Times New Roman"/>
          <w:b/>
          <w:color w:val="181717"/>
          <w:sz w:val="24"/>
          <w:szCs w:val="24"/>
        </w:rPr>
      </w:pPr>
    </w:p>
    <w:p w14:paraId="072F182C" w14:textId="77777777" w:rsidR="0035610B" w:rsidRPr="00F2125A" w:rsidRDefault="0035610B" w:rsidP="0035610B">
      <w:pPr>
        <w:pStyle w:val="2"/>
        <w:spacing w:before="0" w:after="0" w:line="276" w:lineRule="auto"/>
        <w:rPr>
          <w:rFonts w:ascii="Times New Roman" w:hAnsi="Times New Roman" w:cs="Times New Roman"/>
          <w:i w:val="0"/>
          <w:iCs w:val="0"/>
          <w:sz w:val="24"/>
          <w:szCs w:val="24"/>
        </w:rPr>
      </w:pPr>
      <w:r w:rsidRPr="00F2125A">
        <w:rPr>
          <w:rFonts w:ascii="Times New Roman" w:hAnsi="Times New Roman" w:cs="Times New Roman"/>
          <w:i w:val="0"/>
          <w:iCs w:val="0"/>
          <w:sz w:val="24"/>
          <w:szCs w:val="24"/>
        </w:rPr>
        <w:t>1.4 Количество часов на освоение рабочей программы учебной дисциплины</w:t>
      </w:r>
      <w:bookmarkEnd w:id="4"/>
      <w:r w:rsidRPr="00F2125A">
        <w:rPr>
          <w:rFonts w:ascii="Times New Roman" w:hAnsi="Times New Roman" w:cs="Times New Roman"/>
          <w:i w:val="0"/>
          <w:iCs w:val="0"/>
          <w:sz w:val="24"/>
          <w:szCs w:val="24"/>
        </w:rPr>
        <w:t>:</w:t>
      </w:r>
    </w:p>
    <w:p w14:paraId="34BF0410" w14:textId="77777777" w:rsidR="0035610B" w:rsidRPr="00F2125A" w:rsidRDefault="0035610B" w:rsidP="0035610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2125A">
        <w:rPr>
          <w:rFonts w:ascii="Times New Roman" w:hAnsi="Times New Roman"/>
          <w:sz w:val="24"/>
          <w:szCs w:val="24"/>
        </w:rPr>
        <w:t xml:space="preserve">Максимальная учебная нагрузка </w:t>
      </w:r>
      <w:proofErr w:type="gramStart"/>
      <w:r w:rsidRPr="00F2125A">
        <w:rPr>
          <w:rFonts w:ascii="Times New Roman" w:hAnsi="Times New Roman"/>
          <w:sz w:val="24"/>
          <w:szCs w:val="24"/>
        </w:rPr>
        <w:t>обучающегося</w:t>
      </w:r>
      <w:proofErr w:type="gramEnd"/>
      <w:r w:rsidRPr="00F2125A">
        <w:rPr>
          <w:rFonts w:ascii="Times New Roman" w:hAnsi="Times New Roman"/>
          <w:sz w:val="24"/>
          <w:szCs w:val="24"/>
        </w:rPr>
        <w:t xml:space="preserve">  </w:t>
      </w:r>
      <w:r>
        <w:rPr>
          <w:rFonts w:ascii="Times New Roman" w:hAnsi="Times New Roman"/>
          <w:sz w:val="24"/>
          <w:szCs w:val="24"/>
        </w:rPr>
        <w:t>446</w:t>
      </w:r>
      <w:r w:rsidRPr="00F2125A">
        <w:rPr>
          <w:rFonts w:ascii="Times New Roman" w:hAnsi="Times New Roman"/>
          <w:sz w:val="24"/>
          <w:szCs w:val="24"/>
        </w:rPr>
        <w:t xml:space="preserve"> часов, в том числе:</w:t>
      </w:r>
    </w:p>
    <w:p w14:paraId="1F0B9682" w14:textId="77777777" w:rsidR="0035610B" w:rsidRPr="00F2125A" w:rsidRDefault="0035610B" w:rsidP="0035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обязательная аудиторная  учебная  нагрузка  </w:t>
      </w:r>
      <w:r>
        <w:rPr>
          <w:rFonts w:ascii="Times New Roman" w:hAnsi="Times New Roman"/>
          <w:sz w:val="24"/>
          <w:szCs w:val="24"/>
        </w:rPr>
        <w:t>426</w:t>
      </w:r>
      <w:r w:rsidRPr="00F2125A">
        <w:rPr>
          <w:rFonts w:ascii="Times New Roman" w:hAnsi="Times New Roman"/>
          <w:sz w:val="24"/>
          <w:szCs w:val="24"/>
        </w:rPr>
        <w:t xml:space="preserve"> часов,</w:t>
      </w:r>
    </w:p>
    <w:p w14:paraId="1A99B1A6" w14:textId="77777777" w:rsidR="0035610B" w:rsidRPr="00F2125A" w:rsidRDefault="0035610B" w:rsidP="00356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xml:space="preserve">- самостоятельная  работа </w:t>
      </w:r>
      <w:proofErr w:type="gramStart"/>
      <w:r w:rsidRPr="00F2125A">
        <w:rPr>
          <w:rFonts w:ascii="Times New Roman" w:hAnsi="Times New Roman"/>
          <w:sz w:val="24"/>
          <w:szCs w:val="24"/>
        </w:rPr>
        <w:t>обучающегося</w:t>
      </w:r>
      <w:proofErr w:type="gramEnd"/>
      <w:r w:rsidRPr="00F2125A">
        <w:rPr>
          <w:rFonts w:ascii="Times New Roman" w:hAnsi="Times New Roman"/>
          <w:sz w:val="24"/>
          <w:szCs w:val="24"/>
        </w:rPr>
        <w:t xml:space="preserve">  </w:t>
      </w:r>
      <w:r>
        <w:rPr>
          <w:rFonts w:ascii="Times New Roman" w:hAnsi="Times New Roman"/>
          <w:sz w:val="24"/>
          <w:szCs w:val="24"/>
        </w:rPr>
        <w:t>20</w:t>
      </w:r>
      <w:r w:rsidRPr="00F2125A">
        <w:rPr>
          <w:rFonts w:ascii="Times New Roman" w:hAnsi="Times New Roman"/>
          <w:sz w:val="24"/>
          <w:szCs w:val="24"/>
        </w:rPr>
        <w:t xml:space="preserve"> часов.</w:t>
      </w:r>
    </w:p>
    <w:p w14:paraId="0F41EF81" w14:textId="77777777" w:rsidR="006011FA" w:rsidRPr="006B4393" w:rsidRDefault="006011FA" w:rsidP="005F433A">
      <w:pPr>
        <w:pStyle w:val="c8"/>
        <w:shd w:val="clear" w:color="auto" w:fill="FFFFFF"/>
        <w:spacing w:before="0" w:beforeAutospacing="0" w:after="0" w:afterAutospacing="0"/>
        <w:jc w:val="both"/>
        <w:rPr>
          <w:b/>
        </w:rPr>
      </w:pPr>
    </w:p>
    <w:bookmarkEnd w:id="1"/>
    <w:bookmarkEnd w:id="2"/>
    <w:p w14:paraId="75112F14" w14:textId="453E18B8" w:rsidR="00DC7B38" w:rsidRPr="006B4393" w:rsidRDefault="006B4393" w:rsidP="00FE0BC8">
      <w:pPr>
        <w:spacing w:after="0"/>
        <w:jc w:val="both"/>
        <w:rPr>
          <w:rFonts w:ascii="Times New Roman" w:hAnsi="Times New Roman" w:cs="Times New Roman"/>
          <w:sz w:val="24"/>
          <w:szCs w:val="24"/>
        </w:rPr>
      </w:pPr>
      <w:r w:rsidRPr="00FE0BC8">
        <w:rPr>
          <w:rFonts w:ascii="Times New Roman" w:eastAsia="Times New Roman" w:hAnsi="Times New Roman" w:cs="Times New Roman"/>
          <w:b/>
          <w:bCs/>
          <w:sz w:val="24"/>
          <w:szCs w:val="24"/>
          <w:lang w:eastAsia="ru-RU"/>
        </w:rPr>
        <w:t>6.</w:t>
      </w:r>
      <w:r w:rsidR="00DC7B38" w:rsidRPr="006B4393">
        <w:rPr>
          <w:rFonts w:ascii="Times New Roman" w:eastAsia="Times New Roman" w:hAnsi="Times New Roman" w:cs="Times New Roman"/>
          <w:sz w:val="24"/>
          <w:szCs w:val="24"/>
          <w:lang w:eastAsia="ru-RU"/>
        </w:rPr>
        <w:t>Вид промежуточной аттестации – дифференцированный зачет.</w:t>
      </w:r>
    </w:p>
    <w:p w14:paraId="61248F4B" w14:textId="77777777" w:rsidR="000F415B" w:rsidRDefault="000F415B" w:rsidP="006B4393">
      <w:pPr>
        <w:shd w:val="clear" w:color="auto" w:fill="FFFFFF"/>
        <w:spacing w:after="0" w:line="240" w:lineRule="auto"/>
        <w:rPr>
          <w:rFonts w:ascii="Times New Roman" w:eastAsia="Times New Roman" w:hAnsi="Times New Roman" w:cs="Times New Roman"/>
          <w:sz w:val="24"/>
          <w:szCs w:val="24"/>
          <w:lang w:eastAsia="ru-RU"/>
        </w:rPr>
      </w:pPr>
    </w:p>
    <w:p w14:paraId="111828F4" w14:textId="77777777" w:rsidR="00E94C3B" w:rsidRPr="006B4393" w:rsidRDefault="00E94C3B" w:rsidP="006B4393">
      <w:pPr>
        <w:shd w:val="clear" w:color="auto" w:fill="FFFFFF"/>
        <w:spacing w:after="0" w:line="240" w:lineRule="auto"/>
        <w:rPr>
          <w:rFonts w:ascii="Times New Roman" w:eastAsia="Times New Roman" w:hAnsi="Times New Roman" w:cs="Times New Roman"/>
          <w:sz w:val="24"/>
          <w:szCs w:val="24"/>
          <w:lang w:eastAsia="ru-RU"/>
        </w:rPr>
      </w:pPr>
    </w:p>
    <w:sectPr w:rsidR="00E94C3B" w:rsidRPr="006B4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669268"/>
    <w:lvl w:ilvl="0">
      <w:numFmt w:val="bullet"/>
      <w:lvlText w:val="*"/>
      <w:lvlJc w:val="left"/>
    </w:lvl>
  </w:abstractNum>
  <w:abstractNum w:abstractNumId="1">
    <w:nsid w:val="1A43269C"/>
    <w:multiLevelType w:val="hybridMultilevel"/>
    <w:tmpl w:val="08E2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691B06"/>
    <w:multiLevelType w:val="hybridMultilevel"/>
    <w:tmpl w:val="C5DAF5B0"/>
    <w:lvl w:ilvl="0" w:tplc="55C2733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005F2"/>
    <w:multiLevelType w:val="hybridMultilevel"/>
    <w:tmpl w:val="7A34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E64B1"/>
    <w:multiLevelType w:val="hybridMultilevel"/>
    <w:tmpl w:val="564E6764"/>
    <w:lvl w:ilvl="0" w:tplc="55C2733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4D4B81"/>
    <w:multiLevelType w:val="multilevel"/>
    <w:tmpl w:val="8BF6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4">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5">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1504713"/>
    <w:multiLevelType w:val="hybridMultilevel"/>
    <w:tmpl w:val="9494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846795E"/>
    <w:multiLevelType w:val="hybridMultilevel"/>
    <w:tmpl w:val="564E6764"/>
    <w:lvl w:ilvl="0" w:tplc="55C2733C">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3">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8"/>
  </w:num>
  <w:num w:numId="3">
    <w:abstractNumId w:val="5"/>
  </w:num>
  <w:num w:numId="4">
    <w:abstractNumId w:val="9"/>
  </w:num>
  <w:num w:numId="5">
    <w:abstractNumId w:val="21"/>
  </w:num>
  <w:num w:numId="6">
    <w:abstractNumId w:val="1"/>
  </w:num>
  <w:num w:numId="7">
    <w:abstractNumId w:val="17"/>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4"/>
  </w:num>
  <w:num w:numId="15">
    <w:abstractNumId w:val="22"/>
  </w:num>
  <w:num w:numId="16">
    <w:abstractNumId w:val="4"/>
  </w:num>
  <w:num w:numId="17">
    <w:abstractNumId w:val="19"/>
  </w:num>
  <w:num w:numId="18">
    <w:abstractNumId w:val="3"/>
  </w:num>
  <w:num w:numId="19">
    <w:abstractNumId w:val="16"/>
  </w:num>
  <w:num w:numId="20">
    <w:abstractNumId w:val="23"/>
  </w:num>
  <w:num w:numId="21">
    <w:abstractNumId w:val="11"/>
  </w:num>
  <w:num w:numId="22">
    <w:abstractNumId w:val="6"/>
  </w:num>
  <w:num w:numId="23">
    <w:abstractNumId w:val="10"/>
  </w:num>
  <w:num w:numId="24">
    <w:abstractNumId w:val="2"/>
  </w:num>
  <w:num w:numId="25">
    <w:abstractNumId w:val="15"/>
  </w:num>
  <w:num w:numId="2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38"/>
    <w:rsid w:val="000F415B"/>
    <w:rsid w:val="002A7AA5"/>
    <w:rsid w:val="002D4342"/>
    <w:rsid w:val="0035610B"/>
    <w:rsid w:val="005F2D93"/>
    <w:rsid w:val="005F433A"/>
    <w:rsid w:val="006011FA"/>
    <w:rsid w:val="006B4393"/>
    <w:rsid w:val="00702C81"/>
    <w:rsid w:val="007534B0"/>
    <w:rsid w:val="007912B1"/>
    <w:rsid w:val="0081227B"/>
    <w:rsid w:val="008806D9"/>
    <w:rsid w:val="0093496F"/>
    <w:rsid w:val="00A47878"/>
    <w:rsid w:val="00AD083E"/>
    <w:rsid w:val="00B54BE2"/>
    <w:rsid w:val="00CF5C52"/>
    <w:rsid w:val="00CF6950"/>
    <w:rsid w:val="00D05CC2"/>
    <w:rsid w:val="00D16A3C"/>
    <w:rsid w:val="00DC7B38"/>
    <w:rsid w:val="00DD42F5"/>
    <w:rsid w:val="00DD5900"/>
    <w:rsid w:val="00E94C3B"/>
    <w:rsid w:val="00FE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38"/>
  </w:style>
  <w:style w:type="paragraph" w:styleId="1">
    <w:name w:val="heading 1"/>
    <w:basedOn w:val="a"/>
    <w:next w:val="a"/>
    <w:link w:val="10"/>
    <w:qFormat/>
    <w:rsid w:val="00E94C3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DC7B3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одержание. 2 уровень"/>
    <w:basedOn w:val="a"/>
    <w:link w:val="a5"/>
    <w:uiPriority w:val="34"/>
    <w:qFormat/>
    <w:rsid w:val="00DC7B38"/>
    <w:pPr>
      <w:ind w:left="720"/>
      <w:contextualSpacing/>
    </w:pPr>
  </w:style>
  <w:style w:type="character" w:customStyle="1" w:styleId="20">
    <w:name w:val="Заголовок 2 Знак"/>
    <w:basedOn w:val="a0"/>
    <w:link w:val="2"/>
    <w:rsid w:val="00DC7B38"/>
    <w:rPr>
      <w:rFonts w:ascii="Arial" w:eastAsia="Times New Roman" w:hAnsi="Arial" w:cs="Arial"/>
      <w:b/>
      <w:bCs/>
      <w:i/>
      <w:iCs/>
      <w:sz w:val="28"/>
      <w:szCs w:val="28"/>
      <w:lang w:eastAsia="ru-RU"/>
    </w:rPr>
  </w:style>
  <w:style w:type="paragraph" w:customStyle="1" w:styleId="c8">
    <w:name w:val="c8"/>
    <w:basedOn w:val="a"/>
    <w:uiPriority w:val="99"/>
    <w:rsid w:val="00DC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C7B38"/>
  </w:style>
  <w:style w:type="character" w:customStyle="1" w:styleId="c44">
    <w:name w:val="c44"/>
    <w:basedOn w:val="a0"/>
    <w:rsid w:val="00DC7B38"/>
  </w:style>
  <w:style w:type="paragraph" w:customStyle="1" w:styleId="a6">
    <w:basedOn w:val="a"/>
    <w:next w:val="a3"/>
    <w:uiPriority w:val="99"/>
    <w:unhideWhenUsed/>
    <w:rsid w:val="002A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4C3B"/>
    <w:rPr>
      <w:rFonts w:ascii="Times New Roman" w:eastAsia="Times New Roman" w:hAnsi="Times New Roman" w:cs="Times New Roman"/>
      <w:sz w:val="24"/>
      <w:szCs w:val="24"/>
      <w:lang w:eastAsia="ru-RU"/>
    </w:rPr>
  </w:style>
  <w:style w:type="character" w:styleId="a7">
    <w:name w:val="Hyperlink"/>
    <w:uiPriority w:val="99"/>
    <w:rsid w:val="00E94C3B"/>
    <w:rPr>
      <w:color w:val="0000FF"/>
      <w:u w:val="single"/>
    </w:rPr>
  </w:style>
  <w:style w:type="paragraph" w:styleId="11">
    <w:name w:val="toc 1"/>
    <w:basedOn w:val="a"/>
    <w:next w:val="a"/>
    <w:autoRedefine/>
    <w:semiHidden/>
    <w:rsid w:val="00E94C3B"/>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rsid w:val="00E94C3B"/>
    <w:pPr>
      <w:spacing w:after="0" w:line="240" w:lineRule="auto"/>
      <w:ind w:left="240"/>
    </w:pPr>
    <w:rPr>
      <w:rFonts w:ascii="Times New Roman" w:eastAsia="Times New Roman" w:hAnsi="Times New Roman" w:cs="Times New Roman"/>
      <w:sz w:val="24"/>
      <w:szCs w:val="24"/>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E94C3B"/>
    <w:rPr>
      <w:sz w:val="24"/>
      <w:szCs w:val="24"/>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E94C3B"/>
    <w:pPr>
      <w:spacing w:after="0" w:line="240" w:lineRule="auto"/>
    </w:pPr>
    <w:rPr>
      <w:sz w:val="24"/>
      <w:szCs w:val="24"/>
    </w:rPr>
  </w:style>
  <w:style w:type="character" w:customStyle="1" w:styleId="12">
    <w:name w:val="Текст сноски Знак1"/>
    <w:basedOn w:val="a0"/>
    <w:uiPriority w:val="99"/>
    <w:semiHidden/>
    <w:rsid w:val="00E94C3B"/>
    <w:rPr>
      <w:sz w:val="20"/>
      <w:szCs w:val="20"/>
    </w:rPr>
  </w:style>
  <w:style w:type="paragraph" w:styleId="22">
    <w:name w:val="List 2"/>
    <w:basedOn w:val="a"/>
    <w:rsid w:val="00E94C3B"/>
    <w:pPr>
      <w:spacing w:after="0" w:line="240" w:lineRule="auto"/>
      <w:ind w:left="566" w:hanging="283"/>
    </w:pPr>
    <w:rPr>
      <w:rFonts w:ascii="Times New Roman" w:eastAsia="Times New Roman" w:hAnsi="Times New Roman" w:cs="Times New Roman"/>
      <w:sz w:val="24"/>
      <w:szCs w:val="24"/>
      <w:lang w:eastAsia="ru-RU"/>
    </w:rPr>
  </w:style>
  <w:style w:type="character" w:styleId="aa">
    <w:name w:val="footnote reference"/>
    <w:uiPriority w:val="99"/>
    <w:rsid w:val="00E94C3B"/>
    <w:rPr>
      <w:vertAlign w:val="superscript"/>
    </w:rPr>
  </w:style>
  <w:style w:type="table" w:styleId="ab">
    <w:name w:val="Table Grid"/>
    <w:basedOn w:val="a1"/>
    <w:uiPriority w:val="59"/>
    <w:rsid w:val="00E9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E9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94C3B"/>
    <w:rPr>
      <w:rFonts w:ascii="Times New Roman" w:eastAsia="Times New Roman" w:hAnsi="Times New Roman" w:cs="Times New Roman"/>
      <w:sz w:val="24"/>
      <w:szCs w:val="24"/>
      <w:lang w:eastAsia="ru-RU"/>
    </w:rPr>
  </w:style>
  <w:style w:type="table" w:styleId="13">
    <w:name w:val="Table Grid 1"/>
    <w:basedOn w:val="a1"/>
    <w:rsid w:val="00E94C3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footer"/>
    <w:aliases w:val="Нижний колонтитул Знак Знак Знак,Нижний колонтитул1,Нижний колонтитул Знак Знак"/>
    <w:basedOn w:val="a"/>
    <w:link w:val="ad"/>
    <w:uiPriority w:val="99"/>
    <w:rsid w:val="00E94C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E94C3B"/>
    <w:rPr>
      <w:rFonts w:ascii="Times New Roman" w:eastAsia="Times New Roman" w:hAnsi="Times New Roman" w:cs="Times New Roman"/>
      <w:sz w:val="24"/>
      <w:szCs w:val="24"/>
      <w:lang w:eastAsia="ru-RU"/>
    </w:rPr>
  </w:style>
  <w:style w:type="character" w:styleId="ae">
    <w:name w:val="page number"/>
    <w:basedOn w:val="a0"/>
    <w:rsid w:val="00E94C3B"/>
  </w:style>
  <w:style w:type="table" w:customStyle="1" w:styleId="14">
    <w:name w:val="Сетка таблицы1"/>
    <w:basedOn w:val="a1"/>
    <w:next w:val="ab"/>
    <w:uiPriority w:val="39"/>
    <w:rsid w:val="00E9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94C3B"/>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E94C3B"/>
    <w:rPr>
      <w:rFonts w:ascii="Calibri" w:eastAsia="Times New Roman" w:hAnsi="Calibri" w:cs="Times New Roman"/>
      <w:lang w:eastAsia="ru-RU"/>
    </w:rPr>
  </w:style>
  <w:style w:type="table" w:customStyle="1" w:styleId="25">
    <w:name w:val="Сетка таблицы2"/>
    <w:basedOn w:val="a1"/>
    <w:next w:val="ab"/>
    <w:uiPriority w:val="39"/>
    <w:rsid w:val="00E9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94C3B"/>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E94C3B"/>
    <w:rPr>
      <w:rFonts w:ascii="Segoe UI" w:eastAsia="Times New Roman" w:hAnsi="Segoe UI" w:cs="Segoe UI"/>
      <w:sz w:val="18"/>
      <w:szCs w:val="18"/>
      <w:lang w:eastAsia="ru-RU"/>
    </w:rPr>
  </w:style>
  <w:style w:type="numbering" w:customStyle="1" w:styleId="15">
    <w:name w:val="Нет списка1"/>
    <w:next w:val="a2"/>
    <w:uiPriority w:val="99"/>
    <w:semiHidden/>
    <w:unhideWhenUsed/>
    <w:rsid w:val="00E94C3B"/>
  </w:style>
  <w:style w:type="numbering" w:customStyle="1" w:styleId="110">
    <w:name w:val="Нет списка11"/>
    <w:next w:val="a2"/>
    <w:uiPriority w:val="99"/>
    <w:semiHidden/>
    <w:unhideWhenUsed/>
    <w:rsid w:val="00E94C3B"/>
  </w:style>
  <w:style w:type="table" w:customStyle="1" w:styleId="TableGrid">
    <w:name w:val="TableGrid"/>
    <w:rsid w:val="00E94C3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E94C3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E94C3B"/>
    <w:rPr>
      <w:rFonts w:ascii="Times New Roman" w:eastAsia="Times New Roman" w:hAnsi="Times New Roman" w:cs="Times New Roman"/>
      <w:color w:val="181717"/>
      <w:sz w:val="17"/>
      <w:lang w:eastAsia="ru-RU"/>
    </w:rPr>
  </w:style>
  <w:style w:type="paragraph" w:styleId="af3">
    <w:name w:val="Body Text"/>
    <w:basedOn w:val="a"/>
    <w:link w:val="af4"/>
    <w:rsid w:val="00E94C3B"/>
    <w:pPr>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E94C3B"/>
    <w:rPr>
      <w:rFonts w:ascii="Times New Roman" w:eastAsia="Times New Roman" w:hAnsi="Times New Roman" w:cs="Times New Roman"/>
      <w:sz w:val="24"/>
      <w:szCs w:val="24"/>
      <w:lang w:eastAsia="ar-SA"/>
    </w:rPr>
  </w:style>
  <w:style w:type="character" w:customStyle="1" w:styleId="16">
    <w:name w:val="Основной текст1"/>
    <w:basedOn w:val="a0"/>
    <w:rsid w:val="00E94C3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5">
    <w:name w:val="Сноска"/>
    <w:basedOn w:val="a0"/>
    <w:rsid w:val="00E94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E94C3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E94C3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E94C3B"/>
    <w:pPr>
      <w:spacing w:after="120" w:line="240" w:lineRule="auto"/>
      <w:ind w:left="283"/>
    </w:pPr>
    <w:rPr>
      <w:rFonts w:ascii="Times New Roman" w:eastAsia="Times New Roman" w:hAnsi="Times New Roman" w:cs="Times New Roman"/>
      <w:sz w:val="16"/>
      <w:szCs w:val="16"/>
      <w:lang w:eastAsia="ar-SA"/>
    </w:rPr>
  </w:style>
  <w:style w:type="character" w:customStyle="1" w:styleId="17">
    <w:name w:val="Гиперссылка1"/>
    <w:basedOn w:val="a0"/>
    <w:uiPriority w:val="99"/>
    <w:unhideWhenUsed/>
    <w:rsid w:val="00E94C3B"/>
    <w:rPr>
      <w:color w:val="0563C1"/>
      <w:u w:val="single"/>
    </w:rPr>
  </w:style>
  <w:style w:type="character" w:customStyle="1" w:styleId="af6">
    <w:name w:val="Основной текст_"/>
    <w:basedOn w:val="a0"/>
    <w:link w:val="3"/>
    <w:rsid w:val="00E94C3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6"/>
    <w:rsid w:val="00E94C3B"/>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30">
    <w:name w:val="Заголовок №3"/>
    <w:basedOn w:val="a0"/>
    <w:rsid w:val="00E94C3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6"/>
    <w:rsid w:val="00E94C3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6"/>
    <w:rsid w:val="00E94C3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6"/>
    <w:rsid w:val="00E94C3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5">
    <w:name w:val="Абзац списка Знак"/>
    <w:aliases w:val="Содержание. 2 уровень Знак"/>
    <w:link w:val="a4"/>
    <w:uiPriority w:val="34"/>
    <w:qFormat/>
    <w:locked/>
    <w:rsid w:val="00E94C3B"/>
  </w:style>
  <w:style w:type="character" w:styleId="af7">
    <w:name w:val="Emphasis"/>
    <w:qFormat/>
    <w:rsid w:val="00E94C3B"/>
    <w:rPr>
      <w:rFonts w:cs="Times New Roman"/>
      <w:i/>
    </w:rPr>
  </w:style>
  <w:style w:type="character" w:styleId="af8">
    <w:name w:val="Strong"/>
    <w:basedOn w:val="a0"/>
    <w:uiPriority w:val="22"/>
    <w:qFormat/>
    <w:rsid w:val="00E94C3B"/>
    <w:rPr>
      <w:b/>
      <w:bCs/>
    </w:rPr>
  </w:style>
  <w:style w:type="character" w:styleId="af9">
    <w:name w:val="FollowedHyperlink"/>
    <w:basedOn w:val="a0"/>
    <w:uiPriority w:val="99"/>
    <w:semiHidden/>
    <w:unhideWhenUsed/>
    <w:rsid w:val="00E94C3B"/>
    <w:rPr>
      <w:color w:val="954F72"/>
      <w:u w:val="single"/>
    </w:rPr>
  </w:style>
  <w:style w:type="paragraph" w:customStyle="1" w:styleId="msonormal0">
    <w:name w:val="msonormal"/>
    <w:basedOn w:val="a"/>
    <w:rsid w:val="00E94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94C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E94C3B"/>
    <w:pPr>
      <w:spacing w:before="100" w:beforeAutospacing="1" w:after="100" w:afterAutospacing="1" w:line="240" w:lineRule="auto"/>
    </w:pPr>
    <w:rPr>
      <w:rFonts w:ascii="Times New Roman" w:eastAsia="Times New Roman" w:hAnsi="Times New Roman" w:cs="Times New Roman"/>
      <w:color w:val="00000A"/>
      <w:sz w:val="24"/>
      <w:szCs w:val="24"/>
      <w:lang w:eastAsia="ru-RU"/>
    </w:rPr>
  </w:style>
  <w:style w:type="paragraph" w:customStyle="1" w:styleId="xl65">
    <w:name w:val="xl6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69">
    <w:name w:val="xl69"/>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72">
    <w:name w:val="xl72"/>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D1B11"/>
      <w:sz w:val="24"/>
      <w:szCs w:val="24"/>
      <w:lang w:eastAsia="ru-RU"/>
    </w:rPr>
  </w:style>
  <w:style w:type="paragraph" w:customStyle="1" w:styleId="xl74">
    <w:name w:val="xl7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D1B11"/>
      <w:sz w:val="24"/>
      <w:szCs w:val="24"/>
      <w:lang w:eastAsia="ru-RU"/>
    </w:rPr>
  </w:style>
  <w:style w:type="paragraph" w:customStyle="1" w:styleId="xl75">
    <w:name w:val="xl7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79">
    <w:name w:val="xl79"/>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1D1B11"/>
      <w:sz w:val="24"/>
      <w:szCs w:val="24"/>
      <w:lang w:eastAsia="ru-RU"/>
    </w:rPr>
  </w:style>
  <w:style w:type="paragraph" w:customStyle="1" w:styleId="xl83">
    <w:name w:val="xl83"/>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E94C3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9">
    <w:name w:val="c9"/>
    <w:basedOn w:val="a"/>
    <w:rsid w:val="00E94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94C3B"/>
  </w:style>
  <w:style w:type="character" w:customStyle="1" w:styleId="c0">
    <w:name w:val="c0"/>
    <w:basedOn w:val="a0"/>
    <w:rsid w:val="00E94C3B"/>
  </w:style>
  <w:style w:type="paragraph" w:styleId="afa">
    <w:name w:val="No Spacing"/>
    <w:uiPriority w:val="1"/>
    <w:qFormat/>
    <w:rsid w:val="00E94C3B"/>
    <w:pPr>
      <w:spacing w:after="0" w:line="240" w:lineRule="auto"/>
    </w:pPr>
    <w:rPr>
      <w:rFonts w:ascii="Calibri" w:eastAsia="Times New Roman" w:hAnsi="Calibri" w:cs="Times New Roman"/>
      <w:lang w:eastAsia="ru-RU"/>
    </w:rPr>
  </w:style>
  <w:style w:type="paragraph" w:customStyle="1" w:styleId="font7">
    <w:name w:val="font7"/>
    <w:basedOn w:val="a"/>
    <w:rsid w:val="00E94C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E94C3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9">
    <w:name w:val="font9"/>
    <w:basedOn w:val="a"/>
    <w:rsid w:val="00E94C3B"/>
    <w:pPr>
      <w:spacing w:before="100" w:beforeAutospacing="1" w:after="100" w:afterAutospacing="1" w:line="240" w:lineRule="auto"/>
    </w:pPr>
    <w:rPr>
      <w:rFonts w:ascii="Times New Roman" w:eastAsia="Times New Roman" w:hAnsi="Times New Roman" w:cs="Times New Roman"/>
      <w:color w:val="548DD4"/>
      <w:sz w:val="24"/>
      <w:szCs w:val="24"/>
      <w:lang w:eastAsia="ru-RU"/>
    </w:rPr>
  </w:style>
  <w:style w:type="paragraph" w:customStyle="1" w:styleId="xl102">
    <w:name w:val="xl102"/>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A"/>
      <w:sz w:val="24"/>
      <w:szCs w:val="24"/>
      <w:lang w:eastAsia="ru-RU"/>
    </w:rPr>
  </w:style>
  <w:style w:type="paragraph" w:customStyle="1" w:styleId="xl103">
    <w:name w:val="xl103"/>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104">
    <w:name w:val="xl10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A"/>
      <w:sz w:val="24"/>
      <w:szCs w:val="24"/>
      <w:lang w:eastAsia="ru-RU"/>
    </w:rPr>
  </w:style>
  <w:style w:type="paragraph" w:customStyle="1" w:styleId="xl105">
    <w:name w:val="xl10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A"/>
      <w:sz w:val="24"/>
      <w:szCs w:val="24"/>
      <w:lang w:eastAsia="ru-RU"/>
    </w:rPr>
  </w:style>
  <w:style w:type="paragraph" w:customStyle="1" w:styleId="xl106">
    <w:name w:val="xl10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109">
    <w:name w:val="xl109"/>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A"/>
      <w:sz w:val="24"/>
      <w:szCs w:val="24"/>
      <w:lang w:eastAsia="ru-RU"/>
    </w:rPr>
  </w:style>
  <w:style w:type="paragraph" w:customStyle="1" w:styleId="xl111">
    <w:name w:val="xl111"/>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1D1B11"/>
      <w:sz w:val="24"/>
      <w:szCs w:val="24"/>
      <w:lang w:eastAsia="ru-RU"/>
    </w:rPr>
  </w:style>
  <w:style w:type="paragraph" w:customStyle="1" w:styleId="xl113">
    <w:name w:val="xl113"/>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7"/>
      <w:szCs w:val="27"/>
      <w:lang w:eastAsia="ru-RU"/>
    </w:rPr>
  </w:style>
  <w:style w:type="paragraph" w:customStyle="1" w:styleId="xl119">
    <w:name w:val="xl119"/>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customStyle="1" w:styleId="UnresolvedMention">
    <w:name w:val="Unresolved Mention"/>
    <w:basedOn w:val="a0"/>
    <w:uiPriority w:val="99"/>
    <w:semiHidden/>
    <w:unhideWhenUsed/>
    <w:rsid w:val="00E94C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38"/>
  </w:style>
  <w:style w:type="paragraph" w:styleId="1">
    <w:name w:val="heading 1"/>
    <w:basedOn w:val="a"/>
    <w:next w:val="a"/>
    <w:link w:val="10"/>
    <w:qFormat/>
    <w:rsid w:val="00E94C3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DC7B3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7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одержание. 2 уровень"/>
    <w:basedOn w:val="a"/>
    <w:link w:val="a5"/>
    <w:uiPriority w:val="34"/>
    <w:qFormat/>
    <w:rsid w:val="00DC7B38"/>
    <w:pPr>
      <w:ind w:left="720"/>
      <w:contextualSpacing/>
    </w:pPr>
  </w:style>
  <w:style w:type="character" w:customStyle="1" w:styleId="20">
    <w:name w:val="Заголовок 2 Знак"/>
    <w:basedOn w:val="a0"/>
    <w:link w:val="2"/>
    <w:rsid w:val="00DC7B38"/>
    <w:rPr>
      <w:rFonts w:ascii="Arial" w:eastAsia="Times New Roman" w:hAnsi="Arial" w:cs="Arial"/>
      <w:b/>
      <w:bCs/>
      <w:i/>
      <w:iCs/>
      <w:sz w:val="28"/>
      <w:szCs w:val="28"/>
      <w:lang w:eastAsia="ru-RU"/>
    </w:rPr>
  </w:style>
  <w:style w:type="paragraph" w:customStyle="1" w:styleId="c8">
    <w:name w:val="c8"/>
    <w:basedOn w:val="a"/>
    <w:uiPriority w:val="99"/>
    <w:rsid w:val="00DC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C7B38"/>
  </w:style>
  <w:style w:type="character" w:customStyle="1" w:styleId="c44">
    <w:name w:val="c44"/>
    <w:basedOn w:val="a0"/>
    <w:rsid w:val="00DC7B38"/>
  </w:style>
  <w:style w:type="paragraph" w:customStyle="1" w:styleId="a6">
    <w:basedOn w:val="a"/>
    <w:next w:val="a3"/>
    <w:uiPriority w:val="99"/>
    <w:unhideWhenUsed/>
    <w:rsid w:val="002A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4C3B"/>
    <w:rPr>
      <w:rFonts w:ascii="Times New Roman" w:eastAsia="Times New Roman" w:hAnsi="Times New Roman" w:cs="Times New Roman"/>
      <w:sz w:val="24"/>
      <w:szCs w:val="24"/>
      <w:lang w:eastAsia="ru-RU"/>
    </w:rPr>
  </w:style>
  <w:style w:type="character" w:styleId="a7">
    <w:name w:val="Hyperlink"/>
    <w:uiPriority w:val="99"/>
    <w:rsid w:val="00E94C3B"/>
    <w:rPr>
      <w:color w:val="0000FF"/>
      <w:u w:val="single"/>
    </w:rPr>
  </w:style>
  <w:style w:type="paragraph" w:styleId="11">
    <w:name w:val="toc 1"/>
    <w:basedOn w:val="a"/>
    <w:next w:val="a"/>
    <w:autoRedefine/>
    <w:semiHidden/>
    <w:rsid w:val="00E94C3B"/>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rsid w:val="00E94C3B"/>
    <w:pPr>
      <w:spacing w:after="0" w:line="240" w:lineRule="auto"/>
      <w:ind w:left="240"/>
    </w:pPr>
    <w:rPr>
      <w:rFonts w:ascii="Times New Roman" w:eastAsia="Times New Roman" w:hAnsi="Times New Roman" w:cs="Times New Roman"/>
      <w:sz w:val="24"/>
      <w:szCs w:val="24"/>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E94C3B"/>
    <w:rPr>
      <w:sz w:val="24"/>
      <w:szCs w:val="24"/>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E94C3B"/>
    <w:pPr>
      <w:spacing w:after="0" w:line="240" w:lineRule="auto"/>
    </w:pPr>
    <w:rPr>
      <w:sz w:val="24"/>
      <w:szCs w:val="24"/>
    </w:rPr>
  </w:style>
  <w:style w:type="character" w:customStyle="1" w:styleId="12">
    <w:name w:val="Текст сноски Знак1"/>
    <w:basedOn w:val="a0"/>
    <w:uiPriority w:val="99"/>
    <w:semiHidden/>
    <w:rsid w:val="00E94C3B"/>
    <w:rPr>
      <w:sz w:val="20"/>
      <w:szCs w:val="20"/>
    </w:rPr>
  </w:style>
  <w:style w:type="paragraph" w:styleId="22">
    <w:name w:val="List 2"/>
    <w:basedOn w:val="a"/>
    <w:rsid w:val="00E94C3B"/>
    <w:pPr>
      <w:spacing w:after="0" w:line="240" w:lineRule="auto"/>
      <w:ind w:left="566" w:hanging="283"/>
    </w:pPr>
    <w:rPr>
      <w:rFonts w:ascii="Times New Roman" w:eastAsia="Times New Roman" w:hAnsi="Times New Roman" w:cs="Times New Roman"/>
      <w:sz w:val="24"/>
      <w:szCs w:val="24"/>
      <w:lang w:eastAsia="ru-RU"/>
    </w:rPr>
  </w:style>
  <w:style w:type="character" w:styleId="aa">
    <w:name w:val="footnote reference"/>
    <w:uiPriority w:val="99"/>
    <w:rsid w:val="00E94C3B"/>
    <w:rPr>
      <w:vertAlign w:val="superscript"/>
    </w:rPr>
  </w:style>
  <w:style w:type="table" w:styleId="ab">
    <w:name w:val="Table Grid"/>
    <w:basedOn w:val="a1"/>
    <w:uiPriority w:val="59"/>
    <w:rsid w:val="00E9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E9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94C3B"/>
    <w:rPr>
      <w:rFonts w:ascii="Times New Roman" w:eastAsia="Times New Roman" w:hAnsi="Times New Roman" w:cs="Times New Roman"/>
      <w:sz w:val="24"/>
      <w:szCs w:val="24"/>
      <w:lang w:eastAsia="ru-RU"/>
    </w:rPr>
  </w:style>
  <w:style w:type="table" w:styleId="13">
    <w:name w:val="Table Grid 1"/>
    <w:basedOn w:val="a1"/>
    <w:rsid w:val="00E94C3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footer"/>
    <w:aliases w:val="Нижний колонтитул Знак Знак Знак,Нижний колонтитул1,Нижний колонтитул Знак Знак"/>
    <w:basedOn w:val="a"/>
    <w:link w:val="ad"/>
    <w:uiPriority w:val="99"/>
    <w:rsid w:val="00E94C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E94C3B"/>
    <w:rPr>
      <w:rFonts w:ascii="Times New Roman" w:eastAsia="Times New Roman" w:hAnsi="Times New Roman" w:cs="Times New Roman"/>
      <w:sz w:val="24"/>
      <w:szCs w:val="24"/>
      <w:lang w:eastAsia="ru-RU"/>
    </w:rPr>
  </w:style>
  <w:style w:type="character" w:styleId="ae">
    <w:name w:val="page number"/>
    <w:basedOn w:val="a0"/>
    <w:rsid w:val="00E94C3B"/>
  </w:style>
  <w:style w:type="table" w:customStyle="1" w:styleId="14">
    <w:name w:val="Сетка таблицы1"/>
    <w:basedOn w:val="a1"/>
    <w:next w:val="ab"/>
    <w:uiPriority w:val="39"/>
    <w:rsid w:val="00E9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E94C3B"/>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E94C3B"/>
    <w:rPr>
      <w:rFonts w:ascii="Calibri" w:eastAsia="Times New Roman" w:hAnsi="Calibri" w:cs="Times New Roman"/>
      <w:lang w:eastAsia="ru-RU"/>
    </w:rPr>
  </w:style>
  <w:style w:type="table" w:customStyle="1" w:styleId="25">
    <w:name w:val="Сетка таблицы2"/>
    <w:basedOn w:val="a1"/>
    <w:next w:val="ab"/>
    <w:uiPriority w:val="39"/>
    <w:rsid w:val="00E9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94C3B"/>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E94C3B"/>
    <w:rPr>
      <w:rFonts w:ascii="Segoe UI" w:eastAsia="Times New Roman" w:hAnsi="Segoe UI" w:cs="Segoe UI"/>
      <w:sz w:val="18"/>
      <w:szCs w:val="18"/>
      <w:lang w:eastAsia="ru-RU"/>
    </w:rPr>
  </w:style>
  <w:style w:type="numbering" w:customStyle="1" w:styleId="15">
    <w:name w:val="Нет списка1"/>
    <w:next w:val="a2"/>
    <w:uiPriority w:val="99"/>
    <w:semiHidden/>
    <w:unhideWhenUsed/>
    <w:rsid w:val="00E94C3B"/>
  </w:style>
  <w:style w:type="numbering" w:customStyle="1" w:styleId="110">
    <w:name w:val="Нет списка11"/>
    <w:next w:val="a2"/>
    <w:uiPriority w:val="99"/>
    <w:semiHidden/>
    <w:unhideWhenUsed/>
    <w:rsid w:val="00E94C3B"/>
  </w:style>
  <w:style w:type="table" w:customStyle="1" w:styleId="TableGrid">
    <w:name w:val="TableGrid"/>
    <w:rsid w:val="00E94C3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E94C3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E94C3B"/>
    <w:rPr>
      <w:rFonts w:ascii="Times New Roman" w:eastAsia="Times New Roman" w:hAnsi="Times New Roman" w:cs="Times New Roman"/>
      <w:color w:val="181717"/>
      <w:sz w:val="17"/>
      <w:lang w:eastAsia="ru-RU"/>
    </w:rPr>
  </w:style>
  <w:style w:type="paragraph" w:styleId="af3">
    <w:name w:val="Body Text"/>
    <w:basedOn w:val="a"/>
    <w:link w:val="af4"/>
    <w:rsid w:val="00E94C3B"/>
    <w:pPr>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E94C3B"/>
    <w:rPr>
      <w:rFonts w:ascii="Times New Roman" w:eastAsia="Times New Roman" w:hAnsi="Times New Roman" w:cs="Times New Roman"/>
      <w:sz w:val="24"/>
      <w:szCs w:val="24"/>
      <w:lang w:eastAsia="ar-SA"/>
    </w:rPr>
  </w:style>
  <w:style w:type="character" w:customStyle="1" w:styleId="16">
    <w:name w:val="Основной текст1"/>
    <w:basedOn w:val="a0"/>
    <w:rsid w:val="00E94C3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5">
    <w:name w:val="Сноска"/>
    <w:basedOn w:val="a0"/>
    <w:rsid w:val="00E94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E94C3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E94C3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E94C3B"/>
    <w:pPr>
      <w:spacing w:after="120" w:line="240" w:lineRule="auto"/>
      <w:ind w:left="283"/>
    </w:pPr>
    <w:rPr>
      <w:rFonts w:ascii="Times New Roman" w:eastAsia="Times New Roman" w:hAnsi="Times New Roman" w:cs="Times New Roman"/>
      <w:sz w:val="16"/>
      <w:szCs w:val="16"/>
      <w:lang w:eastAsia="ar-SA"/>
    </w:rPr>
  </w:style>
  <w:style w:type="character" w:customStyle="1" w:styleId="17">
    <w:name w:val="Гиперссылка1"/>
    <w:basedOn w:val="a0"/>
    <w:uiPriority w:val="99"/>
    <w:unhideWhenUsed/>
    <w:rsid w:val="00E94C3B"/>
    <w:rPr>
      <w:color w:val="0563C1"/>
      <w:u w:val="single"/>
    </w:rPr>
  </w:style>
  <w:style w:type="character" w:customStyle="1" w:styleId="af6">
    <w:name w:val="Основной текст_"/>
    <w:basedOn w:val="a0"/>
    <w:link w:val="3"/>
    <w:rsid w:val="00E94C3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6"/>
    <w:rsid w:val="00E94C3B"/>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30">
    <w:name w:val="Заголовок №3"/>
    <w:basedOn w:val="a0"/>
    <w:rsid w:val="00E94C3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6"/>
    <w:rsid w:val="00E94C3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6"/>
    <w:rsid w:val="00E94C3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6"/>
    <w:rsid w:val="00E94C3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5">
    <w:name w:val="Абзац списка Знак"/>
    <w:aliases w:val="Содержание. 2 уровень Знак"/>
    <w:link w:val="a4"/>
    <w:uiPriority w:val="34"/>
    <w:qFormat/>
    <w:locked/>
    <w:rsid w:val="00E94C3B"/>
  </w:style>
  <w:style w:type="character" w:styleId="af7">
    <w:name w:val="Emphasis"/>
    <w:qFormat/>
    <w:rsid w:val="00E94C3B"/>
    <w:rPr>
      <w:rFonts w:cs="Times New Roman"/>
      <w:i/>
    </w:rPr>
  </w:style>
  <w:style w:type="character" w:styleId="af8">
    <w:name w:val="Strong"/>
    <w:basedOn w:val="a0"/>
    <w:uiPriority w:val="22"/>
    <w:qFormat/>
    <w:rsid w:val="00E94C3B"/>
    <w:rPr>
      <w:b/>
      <w:bCs/>
    </w:rPr>
  </w:style>
  <w:style w:type="character" w:styleId="af9">
    <w:name w:val="FollowedHyperlink"/>
    <w:basedOn w:val="a0"/>
    <w:uiPriority w:val="99"/>
    <w:semiHidden/>
    <w:unhideWhenUsed/>
    <w:rsid w:val="00E94C3B"/>
    <w:rPr>
      <w:color w:val="954F72"/>
      <w:u w:val="single"/>
    </w:rPr>
  </w:style>
  <w:style w:type="paragraph" w:customStyle="1" w:styleId="msonormal0">
    <w:name w:val="msonormal"/>
    <w:basedOn w:val="a"/>
    <w:rsid w:val="00E94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94C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E94C3B"/>
    <w:pPr>
      <w:spacing w:before="100" w:beforeAutospacing="1" w:after="100" w:afterAutospacing="1" w:line="240" w:lineRule="auto"/>
    </w:pPr>
    <w:rPr>
      <w:rFonts w:ascii="Times New Roman" w:eastAsia="Times New Roman" w:hAnsi="Times New Roman" w:cs="Times New Roman"/>
      <w:color w:val="00000A"/>
      <w:sz w:val="24"/>
      <w:szCs w:val="24"/>
      <w:lang w:eastAsia="ru-RU"/>
    </w:rPr>
  </w:style>
  <w:style w:type="paragraph" w:customStyle="1" w:styleId="xl65">
    <w:name w:val="xl6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69">
    <w:name w:val="xl69"/>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72">
    <w:name w:val="xl72"/>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1D1B11"/>
      <w:sz w:val="24"/>
      <w:szCs w:val="24"/>
      <w:lang w:eastAsia="ru-RU"/>
    </w:rPr>
  </w:style>
  <w:style w:type="paragraph" w:customStyle="1" w:styleId="xl74">
    <w:name w:val="xl7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1D1B11"/>
      <w:sz w:val="24"/>
      <w:szCs w:val="24"/>
      <w:lang w:eastAsia="ru-RU"/>
    </w:rPr>
  </w:style>
  <w:style w:type="paragraph" w:customStyle="1" w:styleId="xl75">
    <w:name w:val="xl7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79">
    <w:name w:val="xl79"/>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1D1B11"/>
      <w:sz w:val="24"/>
      <w:szCs w:val="24"/>
      <w:lang w:eastAsia="ru-RU"/>
    </w:rPr>
  </w:style>
  <w:style w:type="paragraph" w:customStyle="1" w:styleId="xl83">
    <w:name w:val="xl83"/>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94C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E94C3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9">
    <w:name w:val="c9"/>
    <w:basedOn w:val="a"/>
    <w:rsid w:val="00E94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94C3B"/>
  </w:style>
  <w:style w:type="character" w:customStyle="1" w:styleId="c0">
    <w:name w:val="c0"/>
    <w:basedOn w:val="a0"/>
    <w:rsid w:val="00E94C3B"/>
  </w:style>
  <w:style w:type="paragraph" w:styleId="afa">
    <w:name w:val="No Spacing"/>
    <w:uiPriority w:val="1"/>
    <w:qFormat/>
    <w:rsid w:val="00E94C3B"/>
    <w:pPr>
      <w:spacing w:after="0" w:line="240" w:lineRule="auto"/>
    </w:pPr>
    <w:rPr>
      <w:rFonts w:ascii="Calibri" w:eastAsia="Times New Roman" w:hAnsi="Calibri" w:cs="Times New Roman"/>
      <w:lang w:eastAsia="ru-RU"/>
    </w:rPr>
  </w:style>
  <w:style w:type="paragraph" w:customStyle="1" w:styleId="font7">
    <w:name w:val="font7"/>
    <w:basedOn w:val="a"/>
    <w:rsid w:val="00E94C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E94C3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9">
    <w:name w:val="font9"/>
    <w:basedOn w:val="a"/>
    <w:rsid w:val="00E94C3B"/>
    <w:pPr>
      <w:spacing w:before="100" w:beforeAutospacing="1" w:after="100" w:afterAutospacing="1" w:line="240" w:lineRule="auto"/>
    </w:pPr>
    <w:rPr>
      <w:rFonts w:ascii="Times New Roman" w:eastAsia="Times New Roman" w:hAnsi="Times New Roman" w:cs="Times New Roman"/>
      <w:color w:val="548DD4"/>
      <w:sz w:val="24"/>
      <w:szCs w:val="24"/>
      <w:lang w:eastAsia="ru-RU"/>
    </w:rPr>
  </w:style>
  <w:style w:type="paragraph" w:customStyle="1" w:styleId="xl102">
    <w:name w:val="xl102"/>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A"/>
      <w:sz w:val="24"/>
      <w:szCs w:val="24"/>
      <w:lang w:eastAsia="ru-RU"/>
    </w:rPr>
  </w:style>
  <w:style w:type="paragraph" w:customStyle="1" w:styleId="xl103">
    <w:name w:val="xl103"/>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104">
    <w:name w:val="xl10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A"/>
      <w:sz w:val="24"/>
      <w:szCs w:val="24"/>
      <w:lang w:eastAsia="ru-RU"/>
    </w:rPr>
  </w:style>
  <w:style w:type="paragraph" w:customStyle="1" w:styleId="xl105">
    <w:name w:val="xl10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A"/>
      <w:sz w:val="24"/>
      <w:szCs w:val="24"/>
      <w:lang w:eastAsia="ru-RU"/>
    </w:rPr>
  </w:style>
  <w:style w:type="paragraph" w:customStyle="1" w:styleId="xl106">
    <w:name w:val="xl10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A"/>
      <w:sz w:val="24"/>
      <w:szCs w:val="24"/>
      <w:lang w:eastAsia="ru-RU"/>
    </w:rPr>
  </w:style>
  <w:style w:type="paragraph" w:customStyle="1" w:styleId="xl109">
    <w:name w:val="xl109"/>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A"/>
      <w:sz w:val="24"/>
      <w:szCs w:val="24"/>
      <w:lang w:eastAsia="ru-RU"/>
    </w:rPr>
  </w:style>
  <w:style w:type="paragraph" w:customStyle="1" w:styleId="xl111">
    <w:name w:val="xl111"/>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E94C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1D1B11"/>
      <w:sz w:val="24"/>
      <w:szCs w:val="24"/>
      <w:lang w:eastAsia="ru-RU"/>
    </w:rPr>
  </w:style>
  <w:style w:type="paragraph" w:customStyle="1" w:styleId="xl113">
    <w:name w:val="xl113"/>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7"/>
      <w:szCs w:val="27"/>
      <w:lang w:eastAsia="ru-RU"/>
    </w:rPr>
  </w:style>
  <w:style w:type="paragraph" w:customStyle="1" w:styleId="xl119">
    <w:name w:val="xl119"/>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94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customStyle="1" w:styleId="UnresolvedMention">
    <w:name w:val="Unresolved Mention"/>
    <w:basedOn w:val="a0"/>
    <w:uiPriority w:val="99"/>
    <w:semiHidden/>
    <w:unhideWhenUsed/>
    <w:rsid w:val="00E94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0073">
      <w:bodyDiv w:val="1"/>
      <w:marLeft w:val="0"/>
      <w:marRight w:val="0"/>
      <w:marTop w:val="0"/>
      <w:marBottom w:val="0"/>
      <w:divBdr>
        <w:top w:val="none" w:sz="0" w:space="0" w:color="auto"/>
        <w:left w:val="none" w:sz="0" w:space="0" w:color="auto"/>
        <w:bottom w:val="none" w:sz="0" w:space="0" w:color="auto"/>
        <w:right w:val="none" w:sz="0" w:space="0" w:color="auto"/>
      </w:divBdr>
    </w:div>
    <w:div w:id="11156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cp:lastModifiedBy>
  <cp:revision>3</cp:revision>
  <cp:lastPrinted>2021-03-25T16:45:00Z</cp:lastPrinted>
  <dcterms:created xsi:type="dcterms:W3CDTF">2021-11-22T12:46:00Z</dcterms:created>
  <dcterms:modified xsi:type="dcterms:W3CDTF">2021-11-22T13:20:00Z</dcterms:modified>
</cp:coreProperties>
</file>