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МИНИСТЕРСТВО ОБРАЗОВАНИЯ 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 xml:space="preserve">Государственное бюджетное профессиональное образовательное учреждение 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Московской области</w:t>
      </w:r>
    </w:p>
    <w:p w:rsidR="0080598B" w:rsidRPr="006263AE" w:rsidRDefault="0080598B" w:rsidP="0080598B">
      <w:pPr>
        <w:jc w:val="center"/>
        <w:rPr>
          <w:rFonts w:eastAsia="Calibri"/>
          <w:b/>
          <w:lang w:eastAsia="en-US"/>
        </w:rPr>
      </w:pPr>
      <w:r w:rsidRPr="006263AE">
        <w:rPr>
          <w:rFonts w:eastAsia="Calibri"/>
          <w:b/>
          <w:lang w:eastAsia="en-US"/>
        </w:rPr>
        <w:t>«Воскресенский колледж»</w:t>
      </w:r>
    </w:p>
    <w:p w:rsidR="004610AC" w:rsidRPr="0080598B" w:rsidRDefault="004610AC" w:rsidP="0080598B">
      <w:pPr>
        <w:jc w:val="center"/>
        <w:rPr>
          <w:b/>
        </w:rPr>
      </w:pPr>
    </w:p>
    <w:p w:rsidR="003D77E8" w:rsidRDefault="0080598B" w:rsidP="003D77E8">
      <w:pPr>
        <w:jc w:val="center"/>
        <w:rPr>
          <w:b/>
        </w:rPr>
      </w:pPr>
      <w:r w:rsidRPr="0080598B">
        <w:rPr>
          <w:b/>
        </w:rPr>
        <w:t xml:space="preserve">Аннотация к рабочей программе </w:t>
      </w:r>
      <w:r w:rsidR="003D77E8">
        <w:rPr>
          <w:b/>
        </w:rPr>
        <w:t xml:space="preserve">дисциплины </w:t>
      </w:r>
      <w:r>
        <w:rPr>
          <w:b/>
        </w:rPr>
        <w:t xml:space="preserve"> </w:t>
      </w:r>
    </w:p>
    <w:p w:rsidR="0080598B" w:rsidRDefault="00800FD7" w:rsidP="0080598B">
      <w:pPr>
        <w:jc w:val="center"/>
        <w:rPr>
          <w:b/>
        </w:rPr>
      </w:pPr>
      <w:r>
        <w:rPr>
          <w:b/>
        </w:rPr>
        <w:t>УЧЕБНОЙ ДИСЦИПЛИНЫ «ОП</w:t>
      </w:r>
      <w:r w:rsidR="00C762C8">
        <w:rPr>
          <w:b/>
        </w:rPr>
        <w:t>Ц</w:t>
      </w:r>
      <w:r>
        <w:rPr>
          <w:b/>
        </w:rPr>
        <w:t>.</w:t>
      </w:r>
      <w:r w:rsidR="00697C85">
        <w:rPr>
          <w:b/>
        </w:rPr>
        <w:t>9</w:t>
      </w:r>
      <w:r>
        <w:rPr>
          <w:b/>
        </w:rPr>
        <w:t xml:space="preserve"> </w:t>
      </w:r>
      <w:r w:rsidR="00697C85">
        <w:rPr>
          <w:b/>
        </w:rPr>
        <w:t>ОСНОВЫ ПРЕДПРИНИМАТЕЛЬСКОЙ ДЕЯТЕЛЬНОСТИ</w:t>
      </w:r>
      <w:r>
        <w:rPr>
          <w:b/>
        </w:rPr>
        <w:t>»</w:t>
      </w:r>
    </w:p>
    <w:p w:rsidR="00800FD7" w:rsidRPr="006263AE" w:rsidRDefault="00800FD7" w:rsidP="0080598B">
      <w:pPr>
        <w:jc w:val="center"/>
        <w:rPr>
          <w:b/>
        </w:rPr>
      </w:pPr>
      <w:r w:rsidRPr="00800FD7">
        <w:rPr>
          <w:b/>
        </w:rPr>
        <w:t>профессий 54.01.20 Графический дизайнер</w:t>
      </w:r>
    </w:p>
    <w:p w:rsidR="0080598B" w:rsidRDefault="0080598B"/>
    <w:p w:rsidR="003D77E8" w:rsidRPr="00800FD7" w:rsidRDefault="003D77E8" w:rsidP="003D77E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>
        <w:tab/>
      </w:r>
      <w:r w:rsidRPr="005E484A">
        <w:t xml:space="preserve">Рабочая программа </w:t>
      </w:r>
      <w:r w:rsidR="00800FD7">
        <w:t>учебная дисциплина «</w:t>
      </w:r>
      <w:r w:rsidR="00697C85">
        <w:t>Основы предпринимательской деятельности</w:t>
      </w:r>
      <w:r w:rsidR="00800FD7">
        <w:t xml:space="preserve">» </w:t>
      </w:r>
      <w:r w:rsidRPr="005E484A">
        <w:t xml:space="preserve">разработана на основе Федерального государственного образовательного стандарта (далее - ФГОС) по профессии среднего профессионального образования (далее СПО), входящую в укрупненную группу профессий </w:t>
      </w:r>
      <w:r w:rsidR="00800FD7" w:rsidRPr="00800FD7">
        <w:t>54.01.20 Графический дизайнер</w:t>
      </w:r>
    </w:p>
    <w:p w:rsidR="003D77E8" w:rsidRDefault="003D77E8" w:rsidP="00C87AE2">
      <w:pPr>
        <w:ind w:firstLine="709"/>
        <w:jc w:val="both"/>
      </w:pPr>
    </w:p>
    <w:p w:rsidR="003D77E8" w:rsidRDefault="003D77E8" w:rsidP="003D77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5E484A">
        <w:rPr>
          <w:b/>
        </w:rPr>
        <w:t xml:space="preserve">Цели и задачи дисциплины </w:t>
      </w:r>
    </w:p>
    <w:p w:rsidR="00800FD7" w:rsidRDefault="003D77E8" w:rsidP="00800F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</w:pPr>
      <w:r w:rsidRPr="003D77E8">
        <w:t xml:space="preserve">Основной задачей дисциплины является подготовка высококвалифицированных рабочих, владеющих знаниями и умениями по внедрению и использованию современных информационно-коммуникационных средств вычислительной техники, интеграции информатизации </w:t>
      </w:r>
      <w:r w:rsidR="00800FD7">
        <w:t>в производственные процессы. У</w:t>
      </w:r>
      <w:r w:rsidR="00800FD7" w:rsidRPr="00800FD7">
        <w:t>чебная дисциплина «</w:t>
      </w:r>
      <w:r w:rsidR="00697C85">
        <w:t>Основы предпринимательской деятельности</w:t>
      </w:r>
      <w:r w:rsidR="00800FD7" w:rsidRPr="00800FD7">
        <w:t>»</w:t>
      </w:r>
      <w:r w:rsidR="00800FD7" w:rsidRPr="00800FD7">
        <w:t xml:space="preserve"> относится к общепрофессиональному циклу основной программы и имеет практико-ориентированную направленность. </w:t>
      </w:r>
    </w:p>
    <w:p w:rsidR="00BC4043" w:rsidRPr="00E015E0" w:rsidRDefault="003D77E8" w:rsidP="00BC4043">
      <w:pPr>
        <w:ind w:firstLine="550"/>
        <w:jc w:val="both"/>
        <w:rPr>
          <w:b/>
        </w:rPr>
      </w:pPr>
      <w:r w:rsidRPr="00E015E0">
        <w:rPr>
          <w:b/>
        </w:rPr>
        <w:tab/>
      </w:r>
      <w:r w:rsidR="00BC4043" w:rsidRPr="00E015E0">
        <w:rPr>
          <w:b/>
        </w:rPr>
        <w:t xml:space="preserve">в результате освоения дисциплины обучающий должен уметь:  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>проводить психолого-педагогический самоанализ предрасположенности к предпринимательской деятельности;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  <w:rPr>
          <w:bCs/>
          <w:i/>
        </w:rPr>
      </w:pPr>
      <w:r w:rsidRPr="00867207">
        <w:t>формировать необходимые качества предпринимателя;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 xml:space="preserve">выбирать организационно-правовую форму предприятия; 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 xml:space="preserve">собирать и анализировать информацию о конкурентах, потребителях, поставщиках; </w:t>
      </w:r>
    </w:p>
    <w:p w:rsidR="00C762C8" w:rsidRDefault="00697C85" w:rsidP="00697C85">
      <w:pPr>
        <w:jc w:val="both"/>
        <w:rPr>
          <w:b/>
        </w:rPr>
      </w:pPr>
      <w:r w:rsidRPr="00867207">
        <w:t>разрабатывать бизнес-план;</w:t>
      </w:r>
    </w:p>
    <w:p w:rsidR="00BC4043" w:rsidRPr="00E015E0" w:rsidRDefault="00BC4043" w:rsidP="00C762C8">
      <w:pPr>
        <w:ind w:firstLine="550"/>
        <w:jc w:val="both"/>
        <w:rPr>
          <w:b/>
        </w:rPr>
      </w:pPr>
      <w:r w:rsidRPr="00E015E0">
        <w:rPr>
          <w:b/>
        </w:rPr>
        <w:t xml:space="preserve">в результате освоения дисциплины обучающий должен знать: 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>алгоритм действий по созданию предприятия малого бизнеса в соответствии с выбранными приоритетами: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 xml:space="preserve">нормативно-правовую базу предпринимательской деятельности; 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</w:pPr>
      <w:r w:rsidRPr="00867207">
        <w:t>потенциал и факторы, благоприятствующие развитию малого и среднего бизнеса, кредитование малого бизнеса;</w:t>
      </w:r>
    </w:p>
    <w:p w:rsidR="00697C85" w:rsidRPr="00867207" w:rsidRDefault="00697C85" w:rsidP="00697C85">
      <w:pPr>
        <w:pStyle w:val="a5"/>
        <w:numPr>
          <w:ilvl w:val="0"/>
          <w:numId w:val="13"/>
        </w:numPr>
        <w:ind w:left="322"/>
        <w:jc w:val="both"/>
        <w:rPr>
          <w:bCs/>
        </w:rPr>
      </w:pPr>
      <w:r w:rsidRPr="00867207">
        <w:rPr>
          <w:bCs/>
        </w:rPr>
        <w:t>технологию разработки бизнес-плана</w:t>
      </w:r>
    </w:p>
    <w:p w:rsidR="003D2424" w:rsidRDefault="00697C85" w:rsidP="00697C85">
      <w:pPr>
        <w:contextualSpacing/>
        <w:rPr>
          <w:b/>
        </w:rPr>
      </w:pPr>
      <w:r w:rsidRPr="00867207">
        <w:t>теоретические и методологические основы  организации собственного дела</w:t>
      </w:r>
    </w:p>
    <w:p w:rsidR="003D2424" w:rsidRDefault="003D2424" w:rsidP="00091BE5">
      <w:pPr>
        <w:contextualSpacing/>
        <w:rPr>
          <w:b/>
        </w:rPr>
      </w:pPr>
    </w:p>
    <w:p w:rsidR="00091BE5" w:rsidRDefault="00091BE5" w:rsidP="00091BE5">
      <w:pPr>
        <w:contextualSpacing/>
        <w:rPr>
          <w:b/>
        </w:rPr>
      </w:pPr>
      <w:r>
        <w:rPr>
          <w:b/>
        </w:rPr>
        <w:t>в результате освоения дисциплины обучающий должен</w:t>
      </w:r>
      <w:r>
        <w:rPr>
          <w:b/>
        </w:rPr>
        <w:t xml:space="preserve"> </w:t>
      </w:r>
      <w:r>
        <w:rPr>
          <w:b/>
        </w:rPr>
        <w:t>достичь личностных результатов</w:t>
      </w:r>
    </w:p>
    <w:p w:rsidR="00091BE5" w:rsidRDefault="00091BE5" w:rsidP="00091BE5">
      <w:pPr>
        <w:spacing w:line="252" w:lineRule="auto"/>
        <w:ind w:firstLine="357"/>
        <w:rPr>
          <w:rStyle w:val="aa"/>
          <w:i w:val="0"/>
          <w:lang w:eastAsia="en-US"/>
        </w:rPr>
      </w:pPr>
      <w:r>
        <w:rPr>
          <w:rStyle w:val="aa"/>
          <w:i w:val="0"/>
          <w:lang w:eastAsia="en-US"/>
        </w:rPr>
        <w:t xml:space="preserve">ЛР1 </w:t>
      </w:r>
      <w:r>
        <w:rPr>
          <w:lang w:eastAsia="en-US"/>
        </w:rPr>
        <w:t>Осознающий себя гражданином и защитником великой страны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ЛР2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ЛР3 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ЛР4 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ЛР5 Демонстрирующий приверженность к родной культуре, исторической памяти на основе любви к Родине, родному народу, малой родине,</w:t>
      </w:r>
      <w:r>
        <w:rPr>
          <w:lang w:eastAsia="en-US"/>
        </w:rPr>
        <w:tab/>
        <w:t>принятию традиционных ценностей многонационального народа России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ЛР6 Проявляющий уважение к людям старшего поколения и готовность к участию в социальной поддержке и волонтерских движениях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lastRenderedPageBreak/>
        <w:t>ЛР7 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ЛР8 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ЛР9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меняющихсяситуациях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ЛР10 Заботящийся о защите окружающей среды, собственной и чужой безопасности, в том числе цифровой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ЛР11 Проявляющий уважение к эстетическим ценностям, обладающий основами эстетической культуры</w:t>
      </w:r>
    </w:p>
    <w:p w:rsidR="00091BE5" w:rsidRDefault="00091BE5" w:rsidP="00091BE5">
      <w:pPr>
        <w:spacing w:line="252" w:lineRule="auto"/>
        <w:ind w:firstLine="357"/>
        <w:jc w:val="both"/>
        <w:rPr>
          <w:rStyle w:val="aa"/>
          <w:i w:val="0"/>
        </w:rPr>
      </w:pPr>
      <w:r>
        <w:rPr>
          <w:lang w:eastAsia="en-US"/>
        </w:rPr>
        <w:t>ЛР12 Принимающий семейные ценности,готовый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</w:r>
    </w:p>
    <w:p w:rsidR="00091BE5" w:rsidRDefault="00091BE5" w:rsidP="00091BE5">
      <w:pPr>
        <w:spacing w:line="252" w:lineRule="auto"/>
        <w:ind w:firstLine="357"/>
        <w:jc w:val="both"/>
        <w:rPr>
          <w:lang w:eastAsia="en-US"/>
        </w:rPr>
      </w:pPr>
      <w:r>
        <w:rPr>
          <w:lang w:eastAsia="en-US"/>
        </w:rPr>
        <w:t>ЛР 13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</w:r>
    </w:p>
    <w:p w:rsidR="00091BE5" w:rsidRDefault="00091BE5" w:rsidP="00091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115DDE">
        <w:rPr>
          <w:b/>
        </w:rPr>
        <w:t>Рекомендуемое количество часов на освоение программы дисциплины:</w:t>
      </w:r>
    </w:p>
    <w:p w:rsidR="008B3A14" w:rsidRPr="00115DDE" w:rsidRDefault="008B3A14" w:rsidP="008B3A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05"/>
        <w:gridCol w:w="2642"/>
      </w:tblGrid>
      <w:tr w:rsidR="00697C85" w:rsidRPr="00B36A92" w:rsidTr="00E375E9">
        <w:trPr>
          <w:trHeight w:val="490"/>
        </w:trPr>
        <w:tc>
          <w:tcPr>
            <w:tcW w:w="3685" w:type="pct"/>
            <w:vAlign w:val="center"/>
          </w:tcPr>
          <w:p w:rsidR="00697C85" w:rsidRPr="00B36A92" w:rsidRDefault="00697C85" w:rsidP="00E375E9">
            <w:pPr>
              <w:jc w:val="center"/>
              <w:rPr>
                <w:b/>
              </w:rPr>
            </w:pPr>
            <w:r w:rsidRPr="00B36A92">
              <w:rPr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b/>
                <w:iCs/>
              </w:rPr>
            </w:pPr>
            <w:r w:rsidRPr="00B36A92">
              <w:rPr>
                <w:b/>
                <w:iCs/>
              </w:rPr>
              <w:t>Объем в часах</w:t>
            </w:r>
          </w:p>
        </w:tc>
      </w:tr>
      <w:tr w:rsidR="00697C85" w:rsidRPr="00B36A92" w:rsidTr="00E375E9">
        <w:trPr>
          <w:trHeight w:val="490"/>
        </w:trPr>
        <w:tc>
          <w:tcPr>
            <w:tcW w:w="3685" w:type="pct"/>
            <w:vAlign w:val="center"/>
          </w:tcPr>
          <w:p w:rsidR="00697C85" w:rsidRPr="00B36A92" w:rsidRDefault="00697C85" w:rsidP="00E375E9">
            <w:pPr>
              <w:rPr>
                <w:b/>
              </w:rPr>
            </w:pPr>
            <w:r w:rsidRPr="00B36A92">
              <w:rPr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  <w:r>
              <w:rPr>
                <w:iCs/>
              </w:rPr>
              <w:t>55</w:t>
            </w:r>
          </w:p>
        </w:tc>
      </w:tr>
      <w:tr w:rsidR="00697C85" w:rsidRPr="00B36A92" w:rsidTr="00E375E9">
        <w:trPr>
          <w:trHeight w:val="490"/>
        </w:trPr>
        <w:tc>
          <w:tcPr>
            <w:tcW w:w="3685" w:type="pct"/>
            <w:shd w:val="clear" w:color="auto" w:fill="auto"/>
            <w:vAlign w:val="center"/>
          </w:tcPr>
          <w:p w:rsidR="00697C85" w:rsidRPr="00B36A92" w:rsidRDefault="00697C85" w:rsidP="00E375E9">
            <w:pPr>
              <w:rPr>
                <w:b/>
              </w:rPr>
            </w:pPr>
            <w:r w:rsidRPr="00B36A92">
              <w:rPr>
                <w:b/>
              </w:rPr>
              <w:t>в т.ч. в форме практической подготовки</w:t>
            </w:r>
          </w:p>
        </w:tc>
        <w:tc>
          <w:tcPr>
            <w:tcW w:w="1315" w:type="pct"/>
            <w:shd w:val="clear" w:color="auto" w:fill="auto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</w:p>
        </w:tc>
      </w:tr>
      <w:tr w:rsidR="00697C85" w:rsidRPr="00B36A92" w:rsidTr="00E375E9">
        <w:trPr>
          <w:trHeight w:val="336"/>
        </w:trPr>
        <w:tc>
          <w:tcPr>
            <w:tcW w:w="5000" w:type="pct"/>
            <w:gridSpan w:val="2"/>
            <w:vAlign w:val="center"/>
          </w:tcPr>
          <w:p w:rsidR="00697C85" w:rsidRPr="00B36A92" w:rsidRDefault="00697C85" w:rsidP="00E375E9">
            <w:pPr>
              <w:rPr>
                <w:iCs/>
              </w:rPr>
            </w:pPr>
            <w:r w:rsidRPr="00B36A92">
              <w:t>в т. ч.:</w:t>
            </w:r>
          </w:p>
        </w:tc>
      </w:tr>
      <w:tr w:rsidR="00697C85" w:rsidRPr="00B36A92" w:rsidTr="00E375E9">
        <w:trPr>
          <w:trHeight w:val="490"/>
        </w:trPr>
        <w:tc>
          <w:tcPr>
            <w:tcW w:w="3685" w:type="pct"/>
            <w:vAlign w:val="center"/>
          </w:tcPr>
          <w:p w:rsidR="00697C85" w:rsidRPr="00B36A92" w:rsidRDefault="00697C85" w:rsidP="00E375E9">
            <w:r w:rsidRPr="00B36A92">
              <w:t>теоретическое обучение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  <w:r>
              <w:rPr>
                <w:iCs/>
              </w:rPr>
              <w:t>51</w:t>
            </w:r>
          </w:p>
        </w:tc>
      </w:tr>
      <w:tr w:rsidR="00697C85" w:rsidRPr="00B36A92" w:rsidTr="00E375E9">
        <w:trPr>
          <w:trHeight w:val="490"/>
        </w:trPr>
        <w:tc>
          <w:tcPr>
            <w:tcW w:w="3685" w:type="pct"/>
            <w:vAlign w:val="center"/>
          </w:tcPr>
          <w:p w:rsidR="00697C85" w:rsidRPr="00B36A92" w:rsidRDefault="00697C85" w:rsidP="00E375E9">
            <w:r w:rsidRPr="00B36A92">
              <w:t>практические занятия</w:t>
            </w:r>
            <w:r w:rsidRPr="00B36A92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697C85" w:rsidRPr="00B36A92" w:rsidTr="00E375E9">
        <w:trPr>
          <w:trHeight w:val="267"/>
        </w:trPr>
        <w:tc>
          <w:tcPr>
            <w:tcW w:w="3685" w:type="pct"/>
            <w:vAlign w:val="center"/>
          </w:tcPr>
          <w:p w:rsidR="00697C85" w:rsidRPr="00B36A92" w:rsidRDefault="00697C85" w:rsidP="00E375E9">
            <w:pPr>
              <w:rPr>
                <w:i/>
              </w:rPr>
            </w:pPr>
            <w:r w:rsidRPr="00B36A92">
              <w:rPr>
                <w:i/>
              </w:rPr>
              <w:t xml:space="preserve">Самостоятельная работа 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697C85" w:rsidRPr="00B36A92" w:rsidTr="00E375E9">
        <w:trPr>
          <w:trHeight w:val="331"/>
        </w:trPr>
        <w:tc>
          <w:tcPr>
            <w:tcW w:w="3685" w:type="pct"/>
            <w:vAlign w:val="center"/>
          </w:tcPr>
          <w:p w:rsidR="00697C85" w:rsidRPr="004E2416" w:rsidRDefault="00697C85" w:rsidP="00E375E9">
            <w:pPr>
              <w:rPr>
                <w:b/>
                <w:iCs/>
              </w:rPr>
            </w:pPr>
            <w:r w:rsidRPr="00B36A92">
              <w:rPr>
                <w:b/>
                <w:iCs/>
              </w:rPr>
              <w:t>Промежуточная аттестация</w:t>
            </w:r>
            <w:r>
              <w:rPr>
                <w:b/>
                <w:iCs/>
              </w:rPr>
              <w:t xml:space="preserve">  - дифференцированный зачет   </w:t>
            </w:r>
          </w:p>
        </w:tc>
        <w:tc>
          <w:tcPr>
            <w:tcW w:w="1315" w:type="pct"/>
            <w:vAlign w:val="center"/>
          </w:tcPr>
          <w:p w:rsidR="00697C85" w:rsidRPr="00B36A92" w:rsidRDefault="00697C85" w:rsidP="00E375E9">
            <w:pPr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</w:tbl>
    <w:p w:rsidR="0080598B" w:rsidRDefault="0080598B">
      <w:bookmarkStart w:id="0" w:name="_GoBack"/>
      <w:bookmarkEnd w:id="0"/>
    </w:p>
    <w:sectPr w:rsidR="0080598B" w:rsidSect="003D2424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B2" w:rsidRDefault="003A2CB2" w:rsidP="00DB16AD">
      <w:r>
        <w:separator/>
      </w:r>
    </w:p>
  </w:endnote>
  <w:endnote w:type="continuationSeparator" w:id="0">
    <w:p w:rsidR="003A2CB2" w:rsidRDefault="003A2CB2" w:rsidP="00DB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B2" w:rsidRDefault="003A2CB2" w:rsidP="00DB16AD">
      <w:r>
        <w:separator/>
      </w:r>
    </w:p>
  </w:footnote>
  <w:footnote w:type="continuationSeparator" w:id="0">
    <w:p w:rsidR="003A2CB2" w:rsidRDefault="003A2CB2" w:rsidP="00DB1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CE3"/>
    <w:multiLevelType w:val="hybridMultilevel"/>
    <w:tmpl w:val="0C36D516"/>
    <w:lvl w:ilvl="0" w:tplc="C764E8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52A"/>
    <w:multiLevelType w:val="hybridMultilevel"/>
    <w:tmpl w:val="3AB825CE"/>
    <w:name w:val="WW8Num172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A1C57C4"/>
    <w:multiLevelType w:val="hybridMultilevel"/>
    <w:tmpl w:val="A49CA2A2"/>
    <w:name w:val="WW8Num172"/>
    <w:lvl w:ilvl="0" w:tplc="03A4F0CE">
      <w:start w:val="1"/>
      <w:numFmt w:val="bullet"/>
      <w:lvlText w:val="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239C5F5E"/>
    <w:multiLevelType w:val="hybridMultilevel"/>
    <w:tmpl w:val="D5CEDF82"/>
    <w:name w:val="WW8Num172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8993FB0"/>
    <w:multiLevelType w:val="hybridMultilevel"/>
    <w:tmpl w:val="0D32A2AC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B7693A"/>
    <w:multiLevelType w:val="hybridMultilevel"/>
    <w:tmpl w:val="9522D1FA"/>
    <w:lvl w:ilvl="0" w:tplc="04190001">
      <w:start w:val="1"/>
      <w:numFmt w:val="bullet"/>
      <w:lvlText w:val=""/>
      <w:lvlJc w:val="left"/>
      <w:pPr>
        <w:tabs>
          <w:tab w:val="num" w:pos="1270"/>
        </w:tabs>
        <w:ind w:left="12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6" w15:restartNumberingAfterBreak="0">
    <w:nsid w:val="3DBB0133"/>
    <w:multiLevelType w:val="hybridMultilevel"/>
    <w:tmpl w:val="5E94DC80"/>
    <w:lvl w:ilvl="0" w:tplc="6A42D7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352ED"/>
    <w:multiLevelType w:val="hybridMultilevel"/>
    <w:tmpl w:val="3520750E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95B44"/>
    <w:multiLevelType w:val="hybridMultilevel"/>
    <w:tmpl w:val="3514A4A8"/>
    <w:name w:val="WW8Num172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578E36E1"/>
    <w:multiLevelType w:val="hybridMultilevel"/>
    <w:tmpl w:val="43DA4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A62779"/>
    <w:multiLevelType w:val="hybridMultilevel"/>
    <w:tmpl w:val="247630AC"/>
    <w:name w:val="WW8Num1722"/>
    <w:lvl w:ilvl="0" w:tplc="03A4F0C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 w15:restartNumberingAfterBreak="0">
    <w:nsid w:val="654E1DE3"/>
    <w:multiLevelType w:val="hybridMultilevel"/>
    <w:tmpl w:val="745A14BE"/>
    <w:lvl w:ilvl="0" w:tplc="6A42D7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14351C"/>
    <w:multiLevelType w:val="hybridMultilevel"/>
    <w:tmpl w:val="650CE6D2"/>
    <w:lvl w:ilvl="0" w:tplc="8D06AAC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98B"/>
    <w:rsid w:val="00091BE5"/>
    <w:rsid w:val="00131CED"/>
    <w:rsid w:val="00301798"/>
    <w:rsid w:val="003A2CB2"/>
    <w:rsid w:val="003D2424"/>
    <w:rsid w:val="003D77E8"/>
    <w:rsid w:val="004274F7"/>
    <w:rsid w:val="004610AC"/>
    <w:rsid w:val="004D169F"/>
    <w:rsid w:val="00560AA9"/>
    <w:rsid w:val="00606701"/>
    <w:rsid w:val="00697C85"/>
    <w:rsid w:val="006E0FED"/>
    <w:rsid w:val="00707814"/>
    <w:rsid w:val="0076336A"/>
    <w:rsid w:val="00800FD7"/>
    <w:rsid w:val="00803A06"/>
    <w:rsid w:val="0080598B"/>
    <w:rsid w:val="008B3A14"/>
    <w:rsid w:val="00977C02"/>
    <w:rsid w:val="009D4D51"/>
    <w:rsid w:val="00B64C00"/>
    <w:rsid w:val="00BC4043"/>
    <w:rsid w:val="00C244EC"/>
    <w:rsid w:val="00C762C8"/>
    <w:rsid w:val="00C87AE2"/>
    <w:rsid w:val="00DB16AD"/>
    <w:rsid w:val="00E015E0"/>
    <w:rsid w:val="00EB1992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6592"/>
  <w15:docId w15:val="{B9AFC57F-A417-4A6D-BB9B-019E9C0F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9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D77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598B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80598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c3">
    <w:name w:val="c3"/>
    <w:basedOn w:val="a0"/>
    <w:rsid w:val="0080598B"/>
  </w:style>
  <w:style w:type="table" w:styleId="a3">
    <w:name w:val="Table Grid"/>
    <w:basedOn w:val="a1"/>
    <w:uiPriority w:val="39"/>
    <w:rsid w:val="00805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"/>
    <w:basedOn w:val="a"/>
    <w:rsid w:val="006E0FED"/>
    <w:pPr>
      <w:ind w:left="283" w:hanging="283"/>
    </w:pPr>
  </w:style>
  <w:style w:type="character" w:customStyle="1" w:styleId="10">
    <w:name w:val="Заголовок 1 Знак"/>
    <w:basedOn w:val="a0"/>
    <w:link w:val="1"/>
    <w:uiPriority w:val="9"/>
    <w:rsid w:val="003D77E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5">
    <w:name w:val="List Paragraph"/>
    <w:aliases w:val="Содержание. 2 уровень"/>
    <w:basedOn w:val="a"/>
    <w:link w:val="a6"/>
    <w:uiPriority w:val="34"/>
    <w:qFormat/>
    <w:rsid w:val="003D77E8"/>
    <w:pPr>
      <w:suppressAutoHyphens w:val="0"/>
      <w:ind w:left="720"/>
      <w:contextualSpacing/>
    </w:pPr>
    <w:rPr>
      <w:lang w:eastAsia="ru-RU"/>
    </w:rPr>
  </w:style>
  <w:style w:type="paragraph" w:customStyle="1" w:styleId="11">
    <w:name w:val="Основной текст1"/>
    <w:basedOn w:val="a"/>
    <w:rsid w:val="008B3A14"/>
    <w:pPr>
      <w:shd w:val="clear" w:color="auto" w:fill="FFFFFF"/>
      <w:suppressAutoHyphens w:val="0"/>
      <w:spacing w:before="1920" w:line="307" w:lineRule="exact"/>
    </w:pPr>
    <w:rPr>
      <w:sz w:val="26"/>
      <w:szCs w:val="26"/>
      <w:lang w:eastAsia="ru-RU"/>
    </w:rPr>
  </w:style>
  <w:style w:type="character" w:customStyle="1" w:styleId="a6">
    <w:name w:val="Абзац списка Знак"/>
    <w:aliases w:val="Содержание. 2 уровень Знак"/>
    <w:link w:val="a5"/>
    <w:uiPriority w:val="99"/>
    <w:qFormat/>
    <w:locked/>
    <w:rsid w:val="00800F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uiPriority w:val="99"/>
    <w:rsid w:val="00800FD7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4">
    <w:name w:val="c34"/>
    <w:basedOn w:val="a0"/>
    <w:rsid w:val="00800FD7"/>
    <w:rPr>
      <w:rFonts w:ascii="Times New Roman" w:hAnsi="Times New Roman" w:cs="Times New Roman" w:hint="default"/>
    </w:rPr>
  </w:style>
  <w:style w:type="paragraph" w:styleId="a7">
    <w:name w:val="footnote text"/>
    <w:basedOn w:val="a"/>
    <w:link w:val="a8"/>
    <w:uiPriority w:val="99"/>
    <w:rsid w:val="00DB16AD"/>
    <w:pPr>
      <w:suppressAutoHyphens w:val="0"/>
    </w:pPr>
    <w:rPr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uiPriority w:val="99"/>
    <w:rsid w:val="00DB16AD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basedOn w:val="a0"/>
    <w:uiPriority w:val="99"/>
    <w:rsid w:val="00DB16AD"/>
    <w:rPr>
      <w:rFonts w:cs="Times New Roman"/>
      <w:vertAlign w:val="superscript"/>
    </w:rPr>
  </w:style>
  <w:style w:type="character" w:styleId="aa">
    <w:name w:val="Emphasis"/>
    <w:basedOn w:val="a0"/>
    <w:uiPriority w:val="20"/>
    <w:qFormat/>
    <w:rsid w:val="00DB16AD"/>
    <w:rPr>
      <w:rFonts w:cs="Times New Roman"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45A75-9F80-413D-AC52-D0DA4ABF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Prepodavatel'</cp:lastModifiedBy>
  <cp:revision>2</cp:revision>
  <dcterms:created xsi:type="dcterms:W3CDTF">2021-11-21T22:36:00Z</dcterms:created>
  <dcterms:modified xsi:type="dcterms:W3CDTF">2021-11-21T22:36:00Z</dcterms:modified>
</cp:coreProperties>
</file>