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BE7E13">
        <w:rPr>
          <w:b/>
        </w:rPr>
        <w:t xml:space="preserve">учебной </w:t>
      </w:r>
      <w:r w:rsidR="00E047CA">
        <w:rPr>
          <w:b/>
        </w:rPr>
        <w:t xml:space="preserve">и производственной практики </w:t>
      </w:r>
    </w:p>
    <w:p w:rsidR="00FB4D40" w:rsidRDefault="00FB4D40" w:rsidP="00FB4D40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ПМ 05. </w:t>
      </w:r>
      <w:r>
        <w:rPr>
          <w:b/>
          <w:i/>
          <w:iCs/>
          <w:sz w:val="28"/>
          <w:szCs w:val="28"/>
          <w:lang w:val="en-US"/>
        </w:rPr>
        <w:t>Web</w:t>
      </w:r>
      <w:r>
        <w:rPr>
          <w:b/>
          <w:i/>
          <w:iCs/>
          <w:sz w:val="28"/>
          <w:szCs w:val="28"/>
        </w:rPr>
        <w:t xml:space="preserve"> – дизайн</w:t>
      </w:r>
    </w:p>
    <w:p w:rsidR="009F1C2B" w:rsidRPr="009F1C2B" w:rsidRDefault="009F1C2B" w:rsidP="003D77E8">
      <w:pPr>
        <w:jc w:val="center"/>
        <w:rPr>
          <w:b/>
        </w:rPr>
      </w:pPr>
      <w:r w:rsidRPr="009F1C2B">
        <w:rPr>
          <w:b/>
        </w:rPr>
        <w:t>54.01.20 Графический дизайнер</w:t>
      </w:r>
    </w:p>
    <w:p w:rsidR="00C6138B" w:rsidRPr="00E0406E" w:rsidRDefault="00BE7E13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D6E86">
        <w:t xml:space="preserve">Программа учебной </w:t>
      </w:r>
      <w:r w:rsidR="00E047CA">
        <w:t xml:space="preserve">и производственной </w:t>
      </w:r>
      <w:r w:rsidRPr="005D6E86">
        <w:t>практики 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профессии 09.01.03. Мастер по обработке цифровой информации, утвержденного Приказом Минобрнауки РФ от 02.08.2013 г. № 654</w:t>
      </w:r>
      <w:r w:rsidRPr="005D6E86">
        <w:rPr>
          <w:bCs/>
        </w:rPr>
        <w:t xml:space="preserve"> </w:t>
      </w:r>
      <w:r w:rsidR="00C6138B" w:rsidRPr="00C6138B">
        <w:t xml:space="preserve"> </w:t>
      </w:r>
    </w:p>
    <w:p w:rsidR="00E047CA" w:rsidRDefault="009061BA" w:rsidP="009F1C2B">
      <w:pPr>
        <w:ind w:firstLine="360"/>
        <w:jc w:val="both"/>
      </w:pPr>
      <w:r w:rsidRPr="00901DE2">
        <w:t xml:space="preserve">Результатом освоения программы </w:t>
      </w:r>
      <w:r>
        <w:t>учебной</w:t>
      </w:r>
      <w:r w:rsidRPr="00901DE2">
        <w:t xml:space="preserve"> </w:t>
      </w:r>
      <w:r w:rsidR="00E047CA">
        <w:t xml:space="preserve">и производственной </w:t>
      </w:r>
      <w:r w:rsidRPr="00901DE2">
        <w:t xml:space="preserve">практики </w:t>
      </w:r>
      <w:r w:rsidR="00E047CA" w:rsidRPr="009F1C2B">
        <w:t xml:space="preserve">ПМ 05. </w:t>
      </w:r>
      <w:proofErr w:type="spellStart"/>
      <w:r w:rsidR="00E047CA" w:rsidRPr="009F1C2B">
        <w:t>Web</w:t>
      </w:r>
      <w:proofErr w:type="spellEnd"/>
      <w:r w:rsidR="00E047CA" w:rsidRPr="009F1C2B">
        <w:t xml:space="preserve"> – дизайн </w:t>
      </w:r>
      <w:r w:rsidR="00E047CA" w:rsidRPr="00E047CA">
        <w:t xml:space="preserve">входит в состав вариативной части основной профессиональной образовательной программы, разработана в соответствии с ФГОС по специальности </w:t>
      </w:r>
      <w:proofErr w:type="gramStart"/>
      <w:r w:rsidR="00E047CA" w:rsidRPr="00E047CA">
        <w:t>СПО  54.01.20</w:t>
      </w:r>
      <w:proofErr w:type="gramEnd"/>
      <w:r w:rsidR="00E047CA" w:rsidRPr="00E047CA">
        <w:t xml:space="preserve"> Графический дизайнер углубленной подготовки в части освоения вида профессиональной деятельности (ВПД): </w:t>
      </w:r>
      <w:r w:rsidR="00E84CDE" w:rsidRPr="00B364CE">
        <w:rPr>
          <w:b/>
          <w:i/>
        </w:rPr>
        <w:t xml:space="preserve">Разработка дизайна </w:t>
      </w:r>
      <w:r w:rsidR="00E84CDE" w:rsidRPr="00B364CE">
        <w:rPr>
          <w:b/>
          <w:i/>
          <w:lang w:val="en-US"/>
        </w:rPr>
        <w:t>WEB</w:t>
      </w:r>
      <w:r w:rsidR="00E84CDE" w:rsidRPr="00B364CE">
        <w:rPr>
          <w:b/>
          <w:i/>
        </w:rPr>
        <w:t xml:space="preserve"> -приложений</w:t>
      </w:r>
      <w:r w:rsidR="00E84CDE" w:rsidRPr="00E047CA">
        <w:t xml:space="preserve"> </w:t>
      </w:r>
      <w:r w:rsidR="00E047CA" w:rsidRPr="00E047CA">
        <w:t>и соответствующих  профессиональных компетенций (П</w:t>
      </w:r>
      <w:bookmarkStart w:id="0" w:name="_GoBack"/>
      <w:bookmarkEnd w:id="0"/>
      <w:r w:rsidR="00E047CA" w:rsidRPr="00E047CA">
        <w:t>К)</w:t>
      </w:r>
      <w:r w:rsidR="007F5E3C" w:rsidRPr="007F5E3C">
        <w:rPr>
          <w:sz w:val="28"/>
          <w:szCs w:val="28"/>
        </w:rPr>
        <w:t xml:space="preserve"> </w:t>
      </w:r>
      <w:r w:rsidR="007F5E3C" w:rsidRPr="007F5E3C">
        <w:t xml:space="preserve">и </w:t>
      </w:r>
      <w:proofErr w:type="spellStart"/>
      <w:r w:rsidR="007F5E3C" w:rsidRPr="007F5E3C">
        <w:t>личночностных</w:t>
      </w:r>
      <w:proofErr w:type="spellEnd"/>
      <w:r w:rsidR="007F5E3C" w:rsidRPr="007F5E3C">
        <w:t xml:space="preserve"> результатов</w:t>
      </w:r>
      <w:r w:rsidR="00E047CA" w:rsidRPr="00E047CA">
        <w:t>:</w:t>
      </w:r>
    </w:p>
    <w:p w:rsidR="00E84CDE" w:rsidRPr="009F1C2B" w:rsidRDefault="00E84CDE" w:rsidP="009F1C2B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84CDE" w:rsidRPr="00B364CE" w:rsidTr="005176B3">
        <w:tc>
          <w:tcPr>
            <w:tcW w:w="1204" w:type="dxa"/>
          </w:tcPr>
          <w:p w:rsidR="00E84CDE" w:rsidRPr="00B364CE" w:rsidRDefault="00E84CDE" w:rsidP="005176B3">
            <w:pPr>
              <w:widowControl w:val="0"/>
            </w:pPr>
            <w:r w:rsidRPr="00B364CE">
              <w:t xml:space="preserve">ПК 5.1 </w:t>
            </w:r>
          </w:p>
          <w:p w:rsidR="00E84CDE" w:rsidRPr="00B364CE" w:rsidRDefault="00E84CDE" w:rsidP="005176B3">
            <w:pPr>
              <w:widowControl w:val="0"/>
            </w:pPr>
          </w:p>
        </w:tc>
        <w:tc>
          <w:tcPr>
            <w:tcW w:w="8367" w:type="dxa"/>
          </w:tcPr>
          <w:p w:rsidR="00E84CDE" w:rsidRPr="00B364CE" w:rsidRDefault="00E84CDE" w:rsidP="005176B3">
            <w:pPr>
              <w:widowControl w:val="0"/>
            </w:pPr>
            <w:r w:rsidRPr="00B364CE">
              <w:t xml:space="preserve">Проектировать макет и дизайн </w:t>
            </w:r>
            <w:r w:rsidRPr="00B364CE">
              <w:rPr>
                <w:lang w:val="en-US"/>
              </w:rPr>
              <w:t>WEB</w:t>
            </w:r>
            <w:r w:rsidRPr="00B364CE">
              <w:t xml:space="preserve"> – документа и разрабатывать его с использованием современных технологий и инструментальных средств.</w:t>
            </w:r>
          </w:p>
        </w:tc>
      </w:tr>
      <w:tr w:rsidR="00E84CDE" w:rsidRPr="00B364CE" w:rsidTr="005176B3">
        <w:tc>
          <w:tcPr>
            <w:tcW w:w="1204" w:type="dxa"/>
          </w:tcPr>
          <w:p w:rsidR="00E84CDE" w:rsidRPr="00B364CE" w:rsidRDefault="00E84CDE" w:rsidP="005176B3">
            <w:pPr>
              <w:widowControl w:val="0"/>
            </w:pPr>
            <w:r w:rsidRPr="00B364CE">
              <w:t xml:space="preserve">ПК 5.2 </w:t>
            </w:r>
          </w:p>
        </w:tc>
        <w:tc>
          <w:tcPr>
            <w:tcW w:w="8367" w:type="dxa"/>
          </w:tcPr>
          <w:p w:rsidR="00E84CDE" w:rsidRPr="00B364CE" w:rsidRDefault="00E84CDE" w:rsidP="005176B3">
            <w:pPr>
              <w:widowControl w:val="0"/>
            </w:pPr>
            <w:r w:rsidRPr="00B364CE">
              <w:t>Разрабатывать клиентские и серверные сценарии и внедрять их в проект сайта</w:t>
            </w:r>
          </w:p>
        </w:tc>
      </w:tr>
      <w:tr w:rsidR="00E84CDE" w:rsidRPr="00B364CE" w:rsidTr="005176B3">
        <w:tc>
          <w:tcPr>
            <w:tcW w:w="1204" w:type="dxa"/>
          </w:tcPr>
          <w:p w:rsidR="00E84CDE" w:rsidRPr="00B364CE" w:rsidRDefault="00E84CDE" w:rsidP="005176B3">
            <w:pPr>
              <w:widowControl w:val="0"/>
            </w:pPr>
            <w:r w:rsidRPr="00B364CE">
              <w:t xml:space="preserve">ПК 5.3 </w:t>
            </w:r>
          </w:p>
        </w:tc>
        <w:tc>
          <w:tcPr>
            <w:tcW w:w="8367" w:type="dxa"/>
          </w:tcPr>
          <w:p w:rsidR="00E84CDE" w:rsidRPr="00B364CE" w:rsidRDefault="00E84CDE" w:rsidP="005176B3">
            <w:pPr>
              <w:widowControl w:val="0"/>
            </w:pPr>
            <w:r w:rsidRPr="00B364CE"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</w:tbl>
    <w:p w:rsidR="00E047CA" w:rsidRDefault="00E047CA" w:rsidP="00E047CA">
      <w:pPr>
        <w:pStyle w:val="a6"/>
        <w:ind w:right="359"/>
        <w:jc w:val="both"/>
        <w:rPr>
          <w:lang w:eastAsia="ar-SA"/>
        </w:rPr>
      </w:pPr>
    </w:p>
    <w:tbl>
      <w:tblPr>
        <w:tblW w:w="4884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8128"/>
      </w:tblGrid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Осознающий себя гражданином и защитником великой страны.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5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proofErr w:type="gramStart"/>
            <w:r>
              <w:rPr>
                <w:color w:val="000000"/>
              </w:rPr>
              <w:t xml:space="preserve">движениях.  </w:t>
            </w:r>
            <w:proofErr w:type="gramEnd"/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10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13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16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Способный генерировать новые идеи для решения задач цифровой экономики, абстрагироваться от стандартных моделей: перестраивать </w:t>
            </w:r>
            <w:r>
              <w:rPr>
                <w:color w:val="000000"/>
              </w:rPr>
              <w:lastRenderedPageBreak/>
              <w:t>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lastRenderedPageBreak/>
              <w:t>ЛР18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19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Развивающий творческие способности, способный креативно мыслить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20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 21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7F5E3C" w:rsidTr="007F5E3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line="360" w:lineRule="auto"/>
              <w:jc w:val="both"/>
            </w:pPr>
            <w:r>
              <w:t>ЛР22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C" w:rsidRDefault="007F5E3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</w:p>
        </w:tc>
      </w:tr>
    </w:tbl>
    <w:p w:rsidR="007F5E3C" w:rsidRPr="00E047CA" w:rsidRDefault="007F5E3C" w:rsidP="00E047CA">
      <w:pPr>
        <w:pStyle w:val="a6"/>
        <w:ind w:right="359"/>
        <w:jc w:val="both"/>
        <w:rPr>
          <w:lang w:eastAsia="ar-SA"/>
        </w:rPr>
      </w:pPr>
    </w:p>
    <w:p w:rsidR="00E047CA" w:rsidRPr="00E047CA" w:rsidRDefault="00E047CA" w:rsidP="00E047CA">
      <w:pPr>
        <w:pStyle w:val="2"/>
        <w:spacing w:line="240" w:lineRule="auto"/>
        <w:ind w:firstLine="4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E047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Цели и задачи </w:t>
      </w:r>
      <w:r w:rsidR="00520C9E" w:rsidRPr="00520C9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  <w:t>учебной и производственной практики</w:t>
      </w:r>
      <w:r w:rsidR="00520C9E">
        <w:t xml:space="preserve"> </w:t>
      </w:r>
      <w:r w:rsidRPr="00E047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  <w:t>профессионального модуля</w:t>
      </w:r>
    </w:p>
    <w:p w:rsidR="00E047CA" w:rsidRPr="00E047CA" w:rsidRDefault="00E047CA" w:rsidP="00E0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</w:pPr>
      <w:r w:rsidRPr="00E047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E84CDE" w:rsidRPr="004C0051" w:rsidTr="005176B3">
        <w:tc>
          <w:tcPr>
            <w:tcW w:w="1809" w:type="dxa"/>
          </w:tcPr>
          <w:p w:rsidR="00E84CDE" w:rsidRPr="00B364CE" w:rsidRDefault="00E84CDE" w:rsidP="005176B3">
            <w:pPr>
              <w:rPr>
                <w:bCs/>
                <w:lang w:eastAsia="en-US"/>
              </w:rPr>
            </w:pPr>
            <w:r w:rsidRPr="00B364CE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E84CDE" w:rsidRPr="00B364CE" w:rsidRDefault="00E84CDE" w:rsidP="005176B3">
            <w:pPr>
              <w:autoSpaceDN w:val="0"/>
              <w:adjustRightInd w:val="0"/>
            </w:pPr>
            <w:r w:rsidRPr="00B364CE">
              <w:t xml:space="preserve">- разработки мультимедийных </w:t>
            </w:r>
            <w:proofErr w:type="spellStart"/>
            <w:r w:rsidRPr="00B364CE">
              <w:t>web</w:t>
            </w:r>
            <w:proofErr w:type="spellEnd"/>
            <w:r w:rsidRPr="00B364CE">
              <w:t>-приложений;</w:t>
            </w:r>
          </w:p>
          <w:p w:rsidR="00E84CDE" w:rsidRPr="00B364CE" w:rsidRDefault="00E84CDE" w:rsidP="005176B3">
            <w:pPr>
              <w:autoSpaceDN w:val="0"/>
              <w:adjustRightInd w:val="0"/>
            </w:pPr>
            <w:r w:rsidRPr="00B364CE">
              <w:t>- создания графики и анимации в графических редакторах;</w:t>
            </w:r>
          </w:p>
          <w:p w:rsidR="00E84CDE" w:rsidRPr="004C0051" w:rsidRDefault="00E84CDE" w:rsidP="005176B3">
            <w:pPr>
              <w:autoSpaceDN w:val="0"/>
              <w:adjustRightInd w:val="0"/>
            </w:pPr>
            <w:r w:rsidRPr="00B364CE">
              <w:t xml:space="preserve">- продвижения </w:t>
            </w:r>
            <w:proofErr w:type="spellStart"/>
            <w:r w:rsidRPr="00B364CE">
              <w:t>web</w:t>
            </w:r>
            <w:proofErr w:type="spellEnd"/>
            <w:r w:rsidRPr="00B364CE">
              <w:t>-услуг.</w:t>
            </w:r>
          </w:p>
        </w:tc>
      </w:tr>
    </w:tbl>
    <w:p w:rsidR="00BE7E13" w:rsidRPr="00E047CA" w:rsidRDefault="00BE7E13" w:rsidP="00BE7E13">
      <w:pPr>
        <w:ind w:left="360"/>
        <w:jc w:val="both"/>
      </w:pPr>
    </w:p>
    <w:p w:rsidR="00BE7E13" w:rsidRDefault="00BE7E13" w:rsidP="00BE7E13">
      <w:pPr>
        <w:ind w:firstLine="709"/>
        <w:jc w:val="both"/>
      </w:pPr>
      <w:r w:rsidRPr="008A2DF8">
        <w:t>Рекомендуемое количество часов на ос</w:t>
      </w:r>
      <w:r w:rsidR="00E047CA">
        <w:t xml:space="preserve">воение рабочей программы учебной и производственной </w:t>
      </w:r>
      <w:r w:rsidRPr="008A2DF8">
        <w:t xml:space="preserve"> практик</w:t>
      </w:r>
    </w:p>
    <w:p w:rsidR="00FB4D40" w:rsidRDefault="00FB4D40" w:rsidP="00BE7E13">
      <w:pPr>
        <w:ind w:firstLine="709"/>
        <w:jc w:val="both"/>
      </w:pPr>
    </w:p>
    <w:p w:rsidR="00E047CA" w:rsidRPr="008A2DF8" w:rsidRDefault="00AA69F0" w:rsidP="00BE7E13">
      <w:pPr>
        <w:ind w:firstLine="709"/>
        <w:jc w:val="both"/>
      </w:pPr>
      <w:r>
        <w:t>Всего: 480</w:t>
      </w:r>
    </w:p>
    <w:p w:rsidR="00E047CA" w:rsidRPr="00E047CA" w:rsidRDefault="00E047CA" w:rsidP="00E047CA">
      <w:r w:rsidRPr="00E047CA">
        <w:t xml:space="preserve">В том числе, учебную – </w:t>
      </w:r>
      <w:r w:rsidR="00AA69F0">
        <w:t>120</w:t>
      </w:r>
      <w:r w:rsidRPr="00E047CA">
        <w:t xml:space="preserve"> часа,</w:t>
      </w:r>
    </w:p>
    <w:p w:rsidR="00E047CA" w:rsidRPr="00E047CA" w:rsidRDefault="00E047CA" w:rsidP="00E0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047CA">
        <w:t>производственную– 360 часа</w:t>
      </w:r>
    </w:p>
    <w:p w:rsidR="0080598B" w:rsidRDefault="0080598B"/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A2208F4"/>
    <w:multiLevelType w:val="multilevel"/>
    <w:tmpl w:val="33E8B8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7A5879"/>
    <w:multiLevelType w:val="hybridMultilevel"/>
    <w:tmpl w:val="B14AD6C8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2579FA"/>
    <w:rsid w:val="003C0A2B"/>
    <w:rsid w:val="003D77E8"/>
    <w:rsid w:val="004274F7"/>
    <w:rsid w:val="004610AC"/>
    <w:rsid w:val="00520C9E"/>
    <w:rsid w:val="00606701"/>
    <w:rsid w:val="006E0FED"/>
    <w:rsid w:val="00707814"/>
    <w:rsid w:val="007F5E3C"/>
    <w:rsid w:val="0080598B"/>
    <w:rsid w:val="009061BA"/>
    <w:rsid w:val="009F1C2B"/>
    <w:rsid w:val="00AA69F0"/>
    <w:rsid w:val="00B64C00"/>
    <w:rsid w:val="00BC02B2"/>
    <w:rsid w:val="00BE7E13"/>
    <w:rsid w:val="00C6138B"/>
    <w:rsid w:val="00C87AE2"/>
    <w:rsid w:val="00E047CA"/>
    <w:rsid w:val="00E84CDE"/>
    <w:rsid w:val="00EB1992"/>
    <w:rsid w:val="00F1115A"/>
    <w:rsid w:val="00F30256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9FC5A-EF1A-4570-8B4D-DB60634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semiHidden/>
    <w:unhideWhenUsed/>
    <w:rsid w:val="00E047CA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04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12</cp:revision>
  <dcterms:created xsi:type="dcterms:W3CDTF">2019-11-10T20:31:00Z</dcterms:created>
  <dcterms:modified xsi:type="dcterms:W3CDTF">2021-11-15T13:19:00Z</dcterms:modified>
</cp:coreProperties>
</file>