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DE9E9" w14:textId="39AE6921" w:rsidR="003C61F7" w:rsidRDefault="006C2BED" w:rsidP="006C2BED">
      <w:pPr>
        <w:spacing w:after="10" w:line="249" w:lineRule="auto"/>
        <w:ind w:left="0" w:firstLine="567"/>
        <w:jc w:val="center"/>
      </w:pPr>
      <w:r>
        <w:rPr>
          <w:b/>
        </w:rPr>
        <w:t>АННОТАЦИЯ</w:t>
      </w:r>
    </w:p>
    <w:p w14:paraId="1B9389C8" w14:textId="7303F89E" w:rsidR="003C61F7" w:rsidRDefault="006C2BED" w:rsidP="006C2BED">
      <w:pPr>
        <w:spacing w:after="10" w:line="249" w:lineRule="auto"/>
        <w:ind w:left="0" w:firstLine="567"/>
        <w:jc w:val="center"/>
      </w:pPr>
      <w:r>
        <w:rPr>
          <w:b/>
        </w:rPr>
        <w:t>рабочей программы учебного</w:t>
      </w:r>
      <w:r>
        <w:rPr>
          <w:b/>
        </w:rPr>
        <w:t xml:space="preserve"> модуля</w:t>
      </w:r>
    </w:p>
    <w:p w14:paraId="2AC17775" w14:textId="77777777" w:rsidR="006C2BED" w:rsidRDefault="006C2BED" w:rsidP="006C2BED">
      <w:pPr>
        <w:spacing w:after="10" w:line="249" w:lineRule="auto"/>
        <w:ind w:left="0" w:firstLine="567"/>
        <w:jc w:val="center"/>
        <w:rPr>
          <w:b/>
        </w:rPr>
      </w:pPr>
      <w:r>
        <w:rPr>
          <w:b/>
        </w:rPr>
        <w:t>ПМ.05</w:t>
      </w:r>
      <w:r>
        <w:rPr>
          <w:b/>
        </w:rPr>
        <w:t xml:space="preserve"> «Основы изобразительного искусства</w:t>
      </w:r>
      <w:r>
        <w:rPr>
          <w:b/>
        </w:rPr>
        <w:t xml:space="preserve">» </w:t>
      </w:r>
    </w:p>
    <w:p w14:paraId="1983321D" w14:textId="24B3AA33" w:rsidR="003C61F7" w:rsidRDefault="006C2BED" w:rsidP="006C2BED">
      <w:pPr>
        <w:spacing w:after="10" w:line="249" w:lineRule="auto"/>
        <w:ind w:left="0" w:firstLine="567"/>
        <w:jc w:val="center"/>
      </w:pPr>
      <w:r>
        <w:rPr>
          <w:b/>
        </w:rPr>
        <w:t>по профессии</w:t>
      </w:r>
      <w:r>
        <w:t xml:space="preserve"> </w:t>
      </w:r>
      <w:r>
        <w:rPr>
          <w:b/>
        </w:rPr>
        <w:t>54.01.20 «Графический дизайнер»</w:t>
      </w:r>
    </w:p>
    <w:p w14:paraId="2968E8F9" w14:textId="1B9521A6" w:rsidR="003C61F7" w:rsidRDefault="003C61F7">
      <w:pPr>
        <w:spacing w:after="0" w:line="259" w:lineRule="auto"/>
        <w:ind w:left="766" w:firstLine="0"/>
        <w:jc w:val="center"/>
      </w:pPr>
    </w:p>
    <w:p w14:paraId="38BE517A" w14:textId="77777777" w:rsidR="003C61F7" w:rsidRDefault="006C2BED">
      <w:pPr>
        <w:spacing w:after="10" w:line="249" w:lineRule="auto"/>
        <w:ind w:left="718" w:right="4"/>
        <w:jc w:val="center"/>
      </w:pPr>
      <w:r>
        <w:rPr>
          <w:b/>
        </w:rPr>
        <w:t xml:space="preserve">1. Цели освоения дисциплины </w:t>
      </w:r>
    </w:p>
    <w:p w14:paraId="784897EC" w14:textId="77777777" w:rsidR="003C61F7" w:rsidRDefault="006C2BED">
      <w:pPr>
        <w:spacing w:after="0" w:line="259" w:lineRule="auto"/>
        <w:ind w:left="766" w:firstLine="0"/>
        <w:jc w:val="center"/>
      </w:pPr>
      <w:r>
        <w:rPr>
          <w:b/>
        </w:rPr>
        <w:t xml:space="preserve"> </w:t>
      </w:r>
    </w:p>
    <w:p w14:paraId="13F93A70" w14:textId="27A27A4E" w:rsidR="003C61F7" w:rsidRDefault="006C2BED">
      <w:pPr>
        <w:spacing w:after="208"/>
        <w:ind w:left="-5"/>
      </w:pPr>
      <w:r>
        <w:t xml:space="preserve">Целями освоения дисциплины (модуля) </w:t>
      </w:r>
      <w:r>
        <w:rPr>
          <w:b/>
        </w:rPr>
        <w:t>«</w:t>
      </w:r>
      <w:r>
        <w:rPr>
          <w:b/>
        </w:rPr>
        <w:t>Основы изобразительного искусства</w:t>
      </w:r>
      <w:r>
        <w:rPr>
          <w:b/>
        </w:rPr>
        <w:t>»</w:t>
      </w:r>
      <w:r>
        <w:t xml:space="preserve"> являются: </w:t>
      </w:r>
      <w:r>
        <w:rPr>
          <w:b/>
        </w:rPr>
        <w:t xml:space="preserve"> </w:t>
      </w:r>
    </w:p>
    <w:p w14:paraId="5B439E59" w14:textId="0DEDFB74" w:rsidR="003C61F7" w:rsidRDefault="006C2BED">
      <w:pPr>
        <w:spacing w:after="167"/>
        <w:ind w:left="-5"/>
      </w:pPr>
      <w:r>
        <w:t>1.</w:t>
      </w:r>
      <w:proofErr w:type="gramStart"/>
      <w:r>
        <w:t>1.Формирование</w:t>
      </w:r>
      <w:proofErr w:type="gramEnd"/>
      <w:r>
        <w:t xml:space="preserve"> у студентов знаний, умений и навыков в области реалистического отображения окружающего предметного мира живописными и графическими</w:t>
      </w:r>
      <w:r>
        <w:t xml:space="preserve"> средствами.  </w:t>
      </w:r>
    </w:p>
    <w:p w14:paraId="4C1E96FF" w14:textId="77777777" w:rsidR="003C61F7" w:rsidRDefault="006C2BED">
      <w:pPr>
        <w:spacing w:after="173"/>
        <w:ind w:left="-5"/>
      </w:pPr>
      <w:r>
        <w:t>1.</w:t>
      </w:r>
      <w:proofErr w:type="gramStart"/>
      <w:r>
        <w:t>2.Формирование</w:t>
      </w:r>
      <w:proofErr w:type="gramEnd"/>
      <w:r>
        <w:t xml:space="preserve"> у студентов достаточног</w:t>
      </w:r>
      <w:r>
        <w:t xml:space="preserve">о объема знаний истории становления западноевропейской и русской академических школ живописи. </w:t>
      </w:r>
    </w:p>
    <w:p w14:paraId="4C93863C" w14:textId="5686C223" w:rsidR="003C61F7" w:rsidRDefault="006C2BED">
      <w:pPr>
        <w:ind w:left="-5"/>
      </w:pPr>
      <w:r>
        <w:t>1.</w:t>
      </w:r>
      <w:proofErr w:type="gramStart"/>
      <w:r>
        <w:t>3.Обучить</w:t>
      </w:r>
      <w:proofErr w:type="gramEnd"/>
      <w:r>
        <w:t xml:space="preserve"> различным живописным и графическим</w:t>
      </w:r>
      <w:r>
        <w:t xml:space="preserve"> приёмам и техникам письма основными художественными материалами: акварель, гуашь, темпера, карандаши разно твердости</w:t>
      </w:r>
      <w:r>
        <w:t xml:space="preserve">. </w:t>
      </w:r>
    </w:p>
    <w:p w14:paraId="52917E38" w14:textId="77777777" w:rsidR="003C61F7" w:rsidRDefault="006C2BED">
      <w:pPr>
        <w:numPr>
          <w:ilvl w:val="0"/>
          <w:numId w:val="1"/>
        </w:numPr>
        <w:spacing w:after="205"/>
        <w:ind w:hanging="240"/>
      </w:pPr>
      <w:r>
        <w:t xml:space="preserve">4.Обучить навыкам самостоятельно решать композиционные, колористические и технологические задачи. </w:t>
      </w:r>
    </w:p>
    <w:p w14:paraId="32A3FCB1" w14:textId="77777777" w:rsidR="003C61F7" w:rsidRDefault="006C2BED">
      <w:pPr>
        <w:spacing w:after="172"/>
        <w:ind w:left="-5"/>
      </w:pPr>
      <w:r>
        <w:t>1.5. Формирование у студентов общекультурных, профессиональных и специальных     компетенций</w:t>
      </w:r>
      <w:r>
        <w:rPr>
          <w:b/>
        </w:rPr>
        <w:t xml:space="preserve">. </w:t>
      </w:r>
    </w:p>
    <w:p w14:paraId="5821DDAD" w14:textId="77777777" w:rsidR="003C61F7" w:rsidRDefault="006C2BED">
      <w:pPr>
        <w:spacing w:after="0" w:line="259" w:lineRule="auto"/>
        <w:ind w:left="766" w:firstLine="0"/>
        <w:jc w:val="center"/>
      </w:pPr>
      <w:r>
        <w:rPr>
          <w:b/>
        </w:rPr>
        <w:t xml:space="preserve"> </w:t>
      </w:r>
    </w:p>
    <w:p w14:paraId="26422BB6" w14:textId="77777777" w:rsidR="003C61F7" w:rsidRDefault="006C2BED">
      <w:pPr>
        <w:spacing w:after="0" w:line="259" w:lineRule="auto"/>
        <w:ind w:left="766" w:firstLine="0"/>
        <w:jc w:val="center"/>
      </w:pPr>
      <w:r>
        <w:rPr>
          <w:b/>
        </w:rPr>
        <w:t xml:space="preserve"> </w:t>
      </w:r>
    </w:p>
    <w:p w14:paraId="5393B43E" w14:textId="77777777" w:rsidR="003C61F7" w:rsidRDefault="006C2BED">
      <w:pPr>
        <w:spacing w:after="0" w:line="259" w:lineRule="auto"/>
        <w:ind w:left="766" w:firstLine="0"/>
        <w:jc w:val="center"/>
      </w:pPr>
      <w:r>
        <w:rPr>
          <w:b/>
        </w:rPr>
        <w:t xml:space="preserve"> </w:t>
      </w:r>
    </w:p>
    <w:p w14:paraId="6476812B" w14:textId="7B731149" w:rsidR="003C61F7" w:rsidRDefault="006C2BED">
      <w:pPr>
        <w:numPr>
          <w:ilvl w:val="0"/>
          <w:numId w:val="1"/>
        </w:numPr>
        <w:spacing w:after="0" w:line="259" w:lineRule="auto"/>
        <w:ind w:hanging="240"/>
      </w:pPr>
      <w:r>
        <w:rPr>
          <w:b/>
        </w:rPr>
        <w:t xml:space="preserve">Место дисциплины в структуре ОПОП </w:t>
      </w:r>
      <w:r>
        <w:rPr>
          <w:b/>
        </w:rPr>
        <w:t xml:space="preserve"> </w:t>
      </w:r>
    </w:p>
    <w:p w14:paraId="314635E0" w14:textId="77777777" w:rsidR="003C61F7" w:rsidRDefault="006C2BED">
      <w:pPr>
        <w:spacing w:after="111" w:line="259" w:lineRule="auto"/>
        <w:ind w:left="708" w:firstLine="0"/>
      </w:pPr>
      <w:r>
        <w:rPr>
          <w:b/>
        </w:rPr>
        <w:t xml:space="preserve"> </w:t>
      </w:r>
    </w:p>
    <w:p w14:paraId="6D8D9163" w14:textId="2D622005" w:rsidR="003C61F7" w:rsidRDefault="006C2BED">
      <w:pPr>
        <w:spacing w:after="205"/>
        <w:ind w:left="-15" w:firstLine="708"/>
      </w:pPr>
      <w:r>
        <w:t>Профессиональный модуль 05</w:t>
      </w:r>
      <w:r>
        <w:t xml:space="preserve"> «Основы изобразительного искусства</w:t>
      </w:r>
      <w:r>
        <w:rPr>
          <w:b/>
        </w:rPr>
        <w:t xml:space="preserve">» </w:t>
      </w:r>
      <w:r>
        <w:t xml:space="preserve">относится к вариативной части    профессионального цикла.  </w:t>
      </w:r>
    </w:p>
    <w:p w14:paraId="6B0F79F3" w14:textId="1162E3D4" w:rsidR="003C61F7" w:rsidRDefault="006C2BED">
      <w:pPr>
        <w:spacing w:after="205"/>
        <w:ind w:left="-5"/>
      </w:pPr>
      <w:r>
        <w:t>Для освоения ПМ.</w:t>
      </w:r>
      <w:r>
        <w:t>05 «Основы изобразительного искусства</w:t>
      </w:r>
      <w:r>
        <w:rPr>
          <w:b/>
        </w:rPr>
        <w:t>»</w:t>
      </w:r>
      <w:r>
        <w:rPr>
          <w:b/>
        </w:rPr>
        <w:t xml:space="preserve"> </w:t>
      </w:r>
      <w:r>
        <w:t xml:space="preserve">студенты используют знания, умения, навыки, сформированные на предыдущем уровне образования.  </w:t>
      </w:r>
    </w:p>
    <w:p w14:paraId="4BC64A33" w14:textId="77777777" w:rsidR="003C61F7" w:rsidRDefault="006C2BED">
      <w:pPr>
        <w:spacing w:after="200" w:line="275" w:lineRule="auto"/>
        <w:ind w:left="0" w:firstLine="0"/>
        <w:jc w:val="both"/>
      </w:pPr>
      <w:r>
        <w:t>Изучение данной дисциплины явл</w:t>
      </w:r>
      <w:r>
        <w:t xml:space="preserve">яется необходимой основой для последующего изучения дисциплин </w:t>
      </w:r>
      <w:r>
        <w:rPr>
          <w:sz w:val="22"/>
        </w:rPr>
        <w:t>«Живопись»</w:t>
      </w:r>
      <w:r>
        <w:t xml:space="preserve"> «Теория и методика обучения изобразительному искусству», «Композиция», «Рисунок», «Основы декоративно-прикладного искусства», «Пластическая анатомия».  </w:t>
      </w:r>
    </w:p>
    <w:p w14:paraId="11196829" w14:textId="77777777" w:rsidR="003C61F7" w:rsidRDefault="006C2BED">
      <w:pPr>
        <w:spacing w:after="204" w:line="259" w:lineRule="auto"/>
        <w:ind w:left="708" w:firstLine="0"/>
      </w:pPr>
      <w:r>
        <w:t xml:space="preserve"> </w:t>
      </w:r>
    </w:p>
    <w:p w14:paraId="16BDBA60" w14:textId="77777777" w:rsidR="003C61F7" w:rsidRDefault="006C2BED">
      <w:pPr>
        <w:spacing w:after="0" w:line="259" w:lineRule="auto"/>
        <w:ind w:left="708" w:firstLine="0"/>
      </w:pPr>
      <w:r>
        <w:rPr>
          <w:rFonts w:ascii="Calibri" w:eastAsia="Calibri" w:hAnsi="Calibri" w:cs="Calibri"/>
          <w:i/>
          <w:sz w:val="22"/>
        </w:rPr>
        <w:t xml:space="preserve"> </w:t>
      </w:r>
    </w:p>
    <w:p w14:paraId="07A3A150" w14:textId="77777777" w:rsidR="003C61F7" w:rsidRDefault="006C2BED">
      <w:pPr>
        <w:spacing w:after="0" w:line="259" w:lineRule="auto"/>
        <w:ind w:left="708" w:firstLine="0"/>
      </w:pPr>
      <w:r>
        <w:t xml:space="preserve"> </w:t>
      </w:r>
    </w:p>
    <w:p w14:paraId="2B702286" w14:textId="77777777" w:rsidR="003C61F7" w:rsidRDefault="006C2BED">
      <w:pPr>
        <w:numPr>
          <w:ilvl w:val="0"/>
          <w:numId w:val="1"/>
        </w:numPr>
        <w:spacing w:after="10" w:line="249" w:lineRule="auto"/>
        <w:ind w:hanging="240"/>
      </w:pPr>
      <w:r>
        <w:rPr>
          <w:b/>
        </w:rPr>
        <w:t xml:space="preserve">Краткое содержание дисциплины </w:t>
      </w:r>
    </w:p>
    <w:p w14:paraId="07E94BD2" w14:textId="77777777" w:rsidR="003C61F7" w:rsidRDefault="006C2BED">
      <w:pPr>
        <w:spacing w:after="0" w:line="259" w:lineRule="auto"/>
        <w:ind w:left="766" w:firstLine="0"/>
        <w:jc w:val="center"/>
      </w:pPr>
      <w:r>
        <w:rPr>
          <w:b/>
        </w:rPr>
        <w:t xml:space="preserve"> </w:t>
      </w:r>
    </w:p>
    <w:p w14:paraId="1C0E624D" w14:textId="686ED218" w:rsidR="003C61F7" w:rsidRDefault="006C2BED">
      <w:pPr>
        <w:spacing w:after="104"/>
        <w:ind w:left="718"/>
      </w:pPr>
      <w:r>
        <w:t>Искусство живописи и рисунка</w:t>
      </w:r>
      <w:r>
        <w:t xml:space="preserve">. Композиционные поиски сюжета. </w:t>
      </w:r>
      <w:r>
        <w:t xml:space="preserve">Цветовые наброски, эскизы. </w:t>
      </w:r>
    </w:p>
    <w:p w14:paraId="6EDDE17C" w14:textId="77777777" w:rsidR="003C61F7" w:rsidRDefault="006C2BED">
      <w:pPr>
        <w:spacing w:after="107"/>
        <w:ind w:left="-5"/>
      </w:pPr>
      <w:r>
        <w:t xml:space="preserve">Структурно-пластическое решение. Поиски «угла зрения» относительно линии горизонта. </w:t>
      </w:r>
    </w:p>
    <w:p w14:paraId="5120571E" w14:textId="77777777" w:rsidR="003C61F7" w:rsidRDefault="006C2BED">
      <w:pPr>
        <w:ind w:left="-5"/>
      </w:pPr>
      <w:r>
        <w:lastRenderedPageBreak/>
        <w:t xml:space="preserve">Натурные зарисовки. Этюды с целью изучения темы. Живописные </w:t>
      </w:r>
      <w:r>
        <w:t xml:space="preserve">техники: акварель, </w:t>
      </w:r>
    </w:p>
    <w:p w14:paraId="60BB0A84" w14:textId="26D22B3C" w:rsidR="003C61F7" w:rsidRDefault="006C2BED">
      <w:pPr>
        <w:spacing w:line="358" w:lineRule="auto"/>
        <w:ind w:left="-5"/>
      </w:pPr>
      <w:r>
        <w:t xml:space="preserve">темпера, гуашь </w:t>
      </w:r>
      <w:r>
        <w:t xml:space="preserve">и </w:t>
      </w:r>
      <w:proofErr w:type="gramStart"/>
      <w:r>
        <w:t>т.д. .</w:t>
      </w:r>
      <w:proofErr w:type="gramEnd"/>
      <w:r>
        <w:t xml:space="preserve"> Развитие изобразительного искусства и формирование станковой живописи и рисунка</w:t>
      </w:r>
      <w:r>
        <w:t>. Материалы станковой живописи и рисунка</w:t>
      </w:r>
      <w:r>
        <w:t xml:space="preserve">. </w:t>
      </w:r>
    </w:p>
    <w:p w14:paraId="028F4405" w14:textId="1D9B030F" w:rsidR="003C61F7" w:rsidRDefault="006C2BED">
      <w:pPr>
        <w:spacing w:line="358" w:lineRule="auto"/>
        <w:ind w:left="-15" w:firstLine="708"/>
      </w:pPr>
      <w:r>
        <w:t xml:space="preserve">Методика выполнения станковой картины. </w:t>
      </w:r>
      <w:proofErr w:type="spellStart"/>
      <w:r>
        <w:t>Многосеансовая</w:t>
      </w:r>
      <w:proofErr w:type="spellEnd"/>
      <w:r>
        <w:t xml:space="preserve"> живопись и рисунок</w:t>
      </w:r>
      <w:r>
        <w:t>. Высокое качество живописной и графической</w:t>
      </w:r>
      <w:r>
        <w:t xml:space="preserve"> техники. Пе</w:t>
      </w:r>
      <w:r>
        <w:t>рвый этап выполнения станковой картины. Визуальное изучение натуры. Поиск композиционного решения этюда. Второй этап выполнения станковой картины. Предварительный эскиз с целью поиска цветового решения. Третий этап выполнения станковой картины. Эскиз рисун</w:t>
      </w:r>
      <w:r>
        <w:t xml:space="preserve">ка под живопись. Четвертый этап выполнения станковой картины. Работа красками. </w:t>
      </w:r>
    </w:p>
    <w:p w14:paraId="4D313408" w14:textId="77777777" w:rsidR="003C61F7" w:rsidRDefault="006C2BED">
      <w:pPr>
        <w:spacing w:line="358" w:lineRule="auto"/>
        <w:ind w:left="-15" w:firstLine="708"/>
      </w:pPr>
      <w:r>
        <w:t>Живописные задания по изображению гипсового бюста в натюрмортной группе.   Применение знаний пластической анатомии. Изучение законов реалистического искусства в области изобраз</w:t>
      </w:r>
      <w:r>
        <w:t xml:space="preserve">ительного искусства. Зависимость освещенности от силы света и цвета. Живописные композиции. Равновесие основного изображения в отношении второстепенного. Тональный разбор воздушной перспективы. Колорит. Плановость композиции. Тёплый и холодный колорит. </w:t>
      </w:r>
    </w:p>
    <w:p w14:paraId="73A5E3EF" w14:textId="77777777" w:rsidR="003C61F7" w:rsidRDefault="006C2BED">
      <w:pPr>
        <w:spacing w:after="0" w:line="259" w:lineRule="auto"/>
        <w:ind w:left="0" w:firstLine="0"/>
      </w:pPr>
      <w:r>
        <w:rPr>
          <w:b/>
        </w:rPr>
        <w:t xml:space="preserve"> </w:t>
      </w:r>
    </w:p>
    <w:sectPr w:rsidR="003C61F7">
      <w:pgSz w:w="11906" w:h="16838"/>
      <w:pgMar w:top="1185" w:right="848" w:bottom="1607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B9D"/>
    <w:multiLevelType w:val="hybridMultilevel"/>
    <w:tmpl w:val="69E0130C"/>
    <w:lvl w:ilvl="0" w:tplc="0DC465E0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923288">
      <w:start w:val="1"/>
      <w:numFmt w:val="lowerLetter"/>
      <w:lvlText w:val="%2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1E8C76">
      <w:start w:val="1"/>
      <w:numFmt w:val="lowerRoman"/>
      <w:lvlText w:val="%3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3EFBC2">
      <w:start w:val="1"/>
      <w:numFmt w:val="decimal"/>
      <w:lvlText w:val="%4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42B91C">
      <w:start w:val="1"/>
      <w:numFmt w:val="lowerLetter"/>
      <w:lvlText w:val="%5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0D000">
      <w:start w:val="1"/>
      <w:numFmt w:val="lowerRoman"/>
      <w:lvlText w:val="%6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4C11DA">
      <w:start w:val="1"/>
      <w:numFmt w:val="decimal"/>
      <w:lvlText w:val="%7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86781A">
      <w:start w:val="1"/>
      <w:numFmt w:val="lowerLetter"/>
      <w:lvlText w:val="%8"/>
      <w:lvlJc w:val="left"/>
      <w:pPr>
        <w:ind w:left="7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0CC1B2">
      <w:start w:val="1"/>
      <w:numFmt w:val="lowerRoman"/>
      <w:lvlText w:val="%9"/>
      <w:lvlJc w:val="left"/>
      <w:pPr>
        <w:ind w:left="7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1F7"/>
    <w:rsid w:val="003C61F7"/>
    <w:rsid w:val="006C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C652FB"/>
  <w15:docId w15:val="{78C7E274-97BA-844E-8F42-738D24EF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7" w:lineRule="auto"/>
      <w:ind w:left="10" w:hanging="10"/>
    </w:pPr>
    <w:rPr>
      <w:rFonts w:ascii="Times New Roman" w:eastAsia="Times New Roman" w:hAnsi="Times New Roman" w:cs="Times New Roman"/>
      <w:color w:val="000000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LNM</dc:creator>
  <cp:keywords/>
  <cp:lastModifiedBy>Андрей Алисов</cp:lastModifiedBy>
  <cp:revision>2</cp:revision>
  <dcterms:created xsi:type="dcterms:W3CDTF">2022-11-08T16:01:00Z</dcterms:created>
  <dcterms:modified xsi:type="dcterms:W3CDTF">2022-11-08T16:01:00Z</dcterms:modified>
</cp:coreProperties>
</file>