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3D77E8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>
        <w:rPr>
          <w:b/>
        </w:rPr>
        <w:t xml:space="preserve"> </w:t>
      </w:r>
    </w:p>
    <w:p w:rsidR="0080598B" w:rsidRDefault="00800FD7" w:rsidP="0080598B">
      <w:pPr>
        <w:jc w:val="center"/>
        <w:rPr>
          <w:b/>
        </w:rPr>
      </w:pPr>
      <w:r>
        <w:rPr>
          <w:b/>
        </w:rPr>
        <w:t>УЧЕБНОЙ ДИСЦИПЛИНЫ «ОП</w:t>
      </w:r>
      <w:bookmarkStart w:id="0" w:name="_GoBack"/>
      <w:bookmarkEnd w:id="0"/>
      <w:r>
        <w:rPr>
          <w:b/>
        </w:rPr>
        <w:t>.01 ОСНОВЫ МАТЕРИАЛОВЕДЕНИЯ»</w:t>
      </w:r>
    </w:p>
    <w:p w:rsidR="00800FD7" w:rsidRPr="006263AE" w:rsidRDefault="00800FD7" w:rsidP="0080598B">
      <w:pPr>
        <w:jc w:val="center"/>
        <w:rPr>
          <w:b/>
        </w:rPr>
      </w:pPr>
      <w:r w:rsidRPr="00800FD7">
        <w:rPr>
          <w:b/>
        </w:rPr>
        <w:t>профессий 54.01.20 Графический дизайнер</w:t>
      </w:r>
    </w:p>
    <w:p w:rsidR="0080598B" w:rsidRDefault="0080598B"/>
    <w:p w:rsidR="003D77E8" w:rsidRPr="00800FD7" w:rsidRDefault="003D77E8" w:rsidP="003D7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ab/>
      </w:r>
      <w:r w:rsidRPr="005E484A">
        <w:t xml:space="preserve">Рабочая программа </w:t>
      </w:r>
      <w:r w:rsidR="00800FD7">
        <w:t xml:space="preserve">учебная дисциплина «Основы материаловедения» </w:t>
      </w:r>
      <w:r w:rsidRPr="005E484A">
        <w:t xml:space="preserve">разработана на основе Федерального государственного образовательного стандарта (далее - ФГОС) по профессии среднего профессионального образования (далее СПО), входящую в укрупненную группу профессий </w:t>
      </w:r>
      <w:r w:rsidR="00800FD7" w:rsidRPr="00800FD7">
        <w:t>54.01.20 Графический дизайнер</w:t>
      </w:r>
    </w:p>
    <w:p w:rsidR="003D77E8" w:rsidRDefault="003D77E8" w:rsidP="00C87AE2">
      <w:pPr>
        <w:ind w:firstLine="709"/>
        <w:jc w:val="both"/>
      </w:pPr>
    </w:p>
    <w:p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E484A">
        <w:rPr>
          <w:b/>
        </w:rPr>
        <w:t xml:space="preserve">Цели и задачи дисциплины </w:t>
      </w:r>
    </w:p>
    <w:p w:rsidR="00800FD7" w:rsidRDefault="003D77E8" w:rsidP="0080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D77E8">
        <w:t xml:space="preserve">Основной задачей дисциплины является подготовка высококвалифицированных рабочих, владеющих знаниями и умениями по внедрению и использованию современных информационно-коммуникационных средств вычислительной техники, интеграции информатизации </w:t>
      </w:r>
      <w:r w:rsidR="00800FD7">
        <w:t>в производственные процессы. У</w:t>
      </w:r>
      <w:r w:rsidR="00800FD7" w:rsidRPr="00800FD7">
        <w:t>чебная дисциплина «Основы материаловедения» относится к общепрофессиональному циклу примерной основной программы и имеет практико-ориентированную направленность. В ходе преподавания учебной дисциплины осуществляются межпредметные связи с профессиональными модулями ПМ.01 Разработка технического задания на продукт графического дизайна, ПМ.02 Создание графических дизайн -  макетов, ПМ.03 Подготовка дизайн - макета к печати (публикации), ПМ.04 Организация личного профессионального развития и обучения на рабочем месте.</w:t>
      </w:r>
    </w:p>
    <w:p w:rsidR="00BC4043" w:rsidRPr="00E015E0" w:rsidRDefault="003D77E8" w:rsidP="00BC4043">
      <w:pPr>
        <w:ind w:firstLine="550"/>
        <w:jc w:val="both"/>
        <w:rPr>
          <w:b/>
        </w:rPr>
      </w:pPr>
      <w:r w:rsidRPr="00E015E0">
        <w:rPr>
          <w:b/>
        </w:rPr>
        <w:tab/>
      </w:r>
      <w:r w:rsidR="00BC4043" w:rsidRPr="00E015E0">
        <w:rPr>
          <w:b/>
        </w:rPr>
        <w:t xml:space="preserve">в результате освоения дисциплины обучающий должен уметь:  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Выбирать материалы и программное обеспечение с учетом их наглядных и формообразующих свойств;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выполнять эталонные образцы объекта дизайна в макете, материале и в интерактивной среде; 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выполнять технические чертежи или эскизы проекта для разработки конструкции изделия с учетом особенностей технологии и тематики;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реализовывать творческие идеи в макете; 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создавать целостную композицию на плоскости, в объеме и пространстве; 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использовать преобразующие методы стилизации и трансформации для создания новых форм; </w:t>
      </w:r>
    </w:p>
    <w:p w:rsidR="00800FD7" w:rsidRDefault="00800FD7" w:rsidP="00800FD7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 создавать цветовое единство.</w:t>
      </w:r>
    </w:p>
    <w:p w:rsidR="00BC4043" w:rsidRPr="00E015E0" w:rsidRDefault="00BC4043" w:rsidP="00800FD7">
      <w:pPr>
        <w:ind w:firstLine="550"/>
        <w:jc w:val="both"/>
        <w:rPr>
          <w:b/>
        </w:rPr>
      </w:pPr>
      <w:r w:rsidRPr="00E015E0">
        <w:rPr>
          <w:b/>
        </w:rPr>
        <w:t xml:space="preserve"> в результате освоения дисциплины обучающий должен знать: </w:t>
      </w:r>
    </w:p>
    <w:p w:rsidR="00800FD7" w:rsidRDefault="00800FD7" w:rsidP="00800FD7">
      <w:pPr>
        <w:pStyle w:val="c53"/>
        <w:shd w:val="clear" w:color="auto" w:fill="FFFFFF"/>
        <w:spacing w:before="0" w:beforeAutospacing="0" w:after="0" w:afterAutospacing="0"/>
        <w:contextualSpacing/>
        <w:rPr>
          <w:color w:val="000000"/>
          <w:lang w:eastAsia="en-US"/>
        </w:rPr>
      </w:pPr>
      <w:r>
        <w:rPr>
          <w:rStyle w:val="c34"/>
          <w:color w:val="000000"/>
          <w:lang w:eastAsia="en-US"/>
        </w:rPr>
        <w:t>- Область применения, методы измерения параметров и свойств материалов;</w:t>
      </w:r>
    </w:p>
    <w:p w:rsidR="00800FD7" w:rsidRDefault="00800FD7" w:rsidP="00800FD7">
      <w:pPr>
        <w:pStyle w:val="c53"/>
        <w:shd w:val="clear" w:color="auto" w:fill="FFFFFF"/>
        <w:spacing w:before="0" w:beforeAutospacing="0" w:after="0" w:afterAutospacing="0"/>
        <w:contextualSpacing/>
        <w:rPr>
          <w:lang w:eastAsia="en-US"/>
        </w:rPr>
      </w:pPr>
      <w:r>
        <w:rPr>
          <w:rStyle w:val="c34"/>
          <w:color w:val="000000"/>
          <w:lang w:eastAsia="en-US"/>
        </w:rPr>
        <w:t>- особенности испытания материалов;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технологии изготовления изделия;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программные приложения для разработки технического задания;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правила и структуру оформления технического задания;</w:t>
      </w:r>
    </w:p>
    <w:p w:rsidR="00800FD7" w:rsidRDefault="00800FD7" w:rsidP="00800FD7">
      <w:pPr>
        <w:contextualSpacing/>
        <w:rPr>
          <w:lang w:eastAsia="en-US"/>
        </w:rPr>
      </w:pPr>
      <w:r>
        <w:rPr>
          <w:lang w:eastAsia="en-US"/>
        </w:rPr>
        <w:t>- требования к техническим параметрам разработки продукта;</w:t>
      </w:r>
    </w:p>
    <w:p w:rsidR="00800FD7" w:rsidRDefault="00800FD7" w:rsidP="00800FD7">
      <w:pPr>
        <w:pStyle w:val="a5"/>
        <w:ind w:left="0"/>
        <w:rPr>
          <w:color w:val="000000"/>
          <w:lang w:eastAsia="en-US"/>
        </w:rPr>
      </w:pPr>
      <w:r>
        <w:rPr>
          <w:color w:val="000000"/>
          <w:lang w:eastAsia="en-US"/>
        </w:rPr>
        <w:t>- технологические, эксплуатационные и гигиенические требования, предъявляемые к материалам, программным средствам и оборудованию;</w:t>
      </w:r>
    </w:p>
    <w:p w:rsidR="00800FD7" w:rsidRDefault="00800FD7" w:rsidP="00800FD7">
      <w:pPr>
        <w:contextualSpacing/>
        <w:rPr>
          <w:lang w:eastAsia="en-US"/>
        </w:rPr>
      </w:pPr>
      <w:r>
        <w:rPr>
          <w:lang w:eastAsia="en-US"/>
        </w:rPr>
        <w:t>- программные приложения для разработки дизайн-макетов.</w:t>
      </w:r>
    </w:p>
    <w:p w:rsidR="00E015E0" w:rsidRDefault="00E015E0" w:rsidP="00800FD7">
      <w:pPr>
        <w:contextualSpacing/>
        <w:rPr>
          <w:b/>
        </w:rPr>
      </w:pPr>
      <w:r>
        <w:rPr>
          <w:b/>
        </w:rPr>
        <w:t>в результате освоения дисциплины обучающий должен</w:t>
      </w:r>
    </w:p>
    <w:p w:rsidR="00E015E0" w:rsidRDefault="00E015E0" w:rsidP="00E0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достичь личночностных результатов</w:t>
      </w:r>
    </w:p>
    <w:p w:rsidR="00E015E0" w:rsidRDefault="00E015E0" w:rsidP="00E015E0">
      <w:pPr>
        <w:spacing w:line="252" w:lineRule="auto"/>
        <w:ind w:firstLine="357"/>
        <w:rPr>
          <w:rStyle w:val="aa"/>
          <w:i w:val="0"/>
          <w:lang w:eastAsia="en-US"/>
        </w:rPr>
      </w:pPr>
      <w:r>
        <w:rPr>
          <w:rStyle w:val="aa"/>
          <w:i w:val="0"/>
          <w:lang w:eastAsia="en-US"/>
        </w:rPr>
        <w:t xml:space="preserve">ЛР1 </w:t>
      </w:r>
      <w:r>
        <w:rPr>
          <w:lang w:eastAsia="en-US"/>
        </w:rPr>
        <w:t>Осознающий себя гражданином и защитником великой страны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 xml:space="preserve"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</w:r>
      <w:r>
        <w:rPr>
          <w:lang w:eastAsia="en-US"/>
        </w:rPr>
        <w:lastRenderedPageBreak/>
        <w:t>девиантным поведением. Демонстрирующий неприятие и предупреждающий социально опасное поведение окружающих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ЛР5 Демонстрирующий приверженность к родной культуре, исторической памяти на основе любви к Родине, родному народу, малой родине,</w:t>
      </w:r>
      <w:r>
        <w:rPr>
          <w:lang w:eastAsia="en-US"/>
        </w:rPr>
        <w:tab/>
        <w:t>принятию традиционных ценностей многонационального народа России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ЛР6 Проявляющий уважение к людям старшего поколения и готовность к участию в социальной поддержке и волонтерских движениях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меняющихсяситуациях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ЛР10 Заботящийся о защите окружающей среды, собственной и чужой безопасности, в том числе цифровой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ЛР11 Проявляющий уважение к эстетическим ценностям, обладающий основами эстетической культуры</w:t>
      </w:r>
    </w:p>
    <w:p w:rsidR="00E015E0" w:rsidRDefault="00E015E0" w:rsidP="00E015E0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ЛР12 Принимающий семейные ценности,готовый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E015E0" w:rsidRDefault="00E015E0" w:rsidP="00E015E0">
      <w:pPr>
        <w:spacing w:line="252" w:lineRule="auto"/>
        <w:ind w:firstLine="357"/>
        <w:jc w:val="both"/>
        <w:rPr>
          <w:lang w:eastAsia="en-US"/>
        </w:rPr>
      </w:pPr>
      <w:r>
        <w:rPr>
          <w:lang w:eastAsia="en-US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E015E0" w:rsidRDefault="00E015E0" w:rsidP="00800FD7">
      <w:pPr>
        <w:contextualSpacing/>
        <w:rPr>
          <w:lang w:eastAsia="en-US"/>
        </w:rPr>
      </w:pPr>
    </w:p>
    <w:p w:rsidR="003D77E8" w:rsidRDefault="003D77E8" w:rsidP="00BC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5DDE">
        <w:rPr>
          <w:b/>
        </w:rPr>
        <w:t>Рекомендуемое количество часов на освоение программы дисциплины:</w:t>
      </w: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142"/>
        <w:gridCol w:w="3137"/>
      </w:tblGrid>
      <w:tr w:rsidR="00DB16AD" w:rsidRPr="001E1324" w:rsidTr="00977C02">
        <w:trPr>
          <w:trHeight w:val="239"/>
        </w:trPr>
        <w:tc>
          <w:tcPr>
            <w:tcW w:w="3474" w:type="pct"/>
            <w:vAlign w:val="center"/>
          </w:tcPr>
          <w:p w:rsidR="00DB16AD" w:rsidRPr="001E1324" w:rsidRDefault="00DB16AD" w:rsidP="00B75B3C">
            <w:pPr>
              <w:rPr>
                <w:b/>
              </w:rPr>
            </w:pPr>
            <w:r w:rsidRPr="001E1324">
              <w:rPr>
                <w:b/>
              </w:rPr>
              <w:t>Вид учебной работы</w:t>
            </w:r>
          </w:p>
        </w:tc>
        <w:tc>
          <w:tcPr>
            <w:tcW w:w="1526" w:type="pct"/>
            <w:vAlign w:val="center"/>
          </w:tcPr>
          <w:p w:rsidR="00DB16AD" w:rsidRPr="001E1324" w:rsidRDefault="00DB16AD" w:rsidP="00B75B3C">
            <w:pPr>
              <w:rPr>
                <w:b/>
                <w:iCs/>
              </w:rPr>
            </w:pPr>
            <w:r w:rsidRPr="001E1324">
              <w:rPr>
                <w:b/>
                <w:iCs/>
              </w:rPr>
              <w:t>Объем в часах</w:t>
            </w:r>
          </w:p>
        </w:tc>
      </w:tr>
      <w:tr w:rsidR="00DB16AD" w:rsidRPr="001E1324" w:rsidTr="00977C02">
        <w:trPr>
          <w:trHeight w:val="158"/>
        </w:trPr>
        <w:tc>
          <w:tcPr>
            <w:tcW w:w="3474" w:type="pct"/>
            <w:vAlign w:val="center"/>
          </w:tcPr>
          <w:p w:rsidR="00DB16AD" w:rsidRPr="001E1324" w:rsidRDefault="00DB16AD" w:rsidP="00B75B3C">
            <w:pPr>
              <w:rPr>
                <w:b/>
              </w:rPr>
            </w:pPr>
            <w:r w:rsidRPr="001E1324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1526" w:type="pct"/>
            <w:vAlign w:val="center"/>
          </w:tcPr>
          <w:p w:rsidR="00DB16AD" w:rsidRPr="00D71447" w:rsidRDefault="00DB16AD" w:rsidP="00B75B3C">
            <w:pPr>
              <w:jc w:val="center"/>
              <w:rPr>
                <w:b/>
                <w:iCs/>
              </w:rPr>
            </w:pPr>
            <w:r w:rsidRPr="00D71447">
              <w:rPr>
                <w:b/>
                <w:iCs/>
              </w:rPr>
              <w:t>41</w:t>
            </w:r>
          </w:p>
        </w:tc>
      </w:tr>
      <w:tr w:rsidR="00DB16AD" w:rsidRPr="001E1324" w:rsidTr="00B75B3C">
        <w:trPr>
          <w:trHeight w:val="275"/>
        </w:trPr>
        <w:tc>
          <w:tcPr>
            <w:tcW w:w="5000" w:type="pct"/>
            <w:gridSpan w:val="2"/>
            <w:vAlign w:val="center"/>
          </w:tcPr>
          <w:p w:rsidR="00DB16AD" w:rsidRPr="00D71447" w:rsidRDefault="00DB16AD" w:rsidP="00B75B3C">
            <w:pPr>
              <w:rPr>
                <w:bCs/>
                <w:iCs/>
              </w:rPr>
            </w:pPr>
            <w:r w:rsidRPr="00D71447">
              <w:rPr>
                <w:bCs/>
              </w:rPr>
              <w:t>в том числе:</w:t>
            </w:r>
          </w:p>
        </w:tc>
      </w:tr>
      <w:tr w:rsidR="00DB16AD" w:rsidRPr="001E1324" w:rsidTr="00977C02">
        <w:trPr>
          <w:trHeight w:val="228"/>
        </w:trPr>
        <w:tc>
          <w:tcPr>
            <w:tcW w:w="3474" w:type="pct"/>
            <w:vAlign w:val="center"/>
          </w:tcPr>
          <w:p w:rsidR="00DB16AD" w:rsidRPr="001E1324" w:rsidRDefault="00DB16AD" w:rsidP="00B75B3C">
            <w:r w:rsidRPr="001E1324">
              <w:t>теоретическое обучение</w:t>
            </w:r>
          </w:p>
        </w:tc>
        <w:tc>
          <w:tcPr>
            <w:tcW w:w="1526" w:type="pct"/>
            <w:vAlign w:val="center"/>
          </w:tcPr>
          <w:p w:rsidR="00DB16AD" w:rsidRPr="00D71447" w:rsidRDefault="00E015E0" w:rsidP="00B75B3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</w:t>
            </w:r>
          </w:p>
        </w:tc>
      </w:tr>
      <w:tr w:rsidR="00DB16AD" w:rsidRPr="001E1324" w:rsidTr="00977C02">
        <w:trPr>
          <w:trHeight w:val="305"/>
        </w:trPr>
        <w:tc>
          <w:tcPr>
            <w:tcW w:w="3474" w:type="pct"/>
            <w:vAlign w:val="center"/>
          </w:tcPr>
          <w:p w:rsidR="00DB16AD" w:rsidRPr="001E1324" w:rsidRDefault="00DB16AD" w:rsidP="00B75B3C">
            <w:r w:rsidRPr="001E1324">
              <w:t>практические занятия</w:t>
            </w:r>
          </w:p>
        </w:tc>
        <w:tc>
          <w:tcPr>
            <w:tcW w:w="1526" w:type="pct"/>
            <w:vAlign w:val="center"/>
          </w:tcPr>
          <w:p w:rsidR="00DB16AD" w:rsidRPr="00D71447" w:rsidRDefault="00DB16AD" w:rsidP="00B75B3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  <w:tr w:rsidR="00DB16AD" w:rsidRPr="001E1324" w:rsidTr="00977C02">
        <w:trPr>
          <w:trHeight w:val="59"/>
        </w:trPr>
        <w:tc>
          <w:tcPr>
            <w:tcW w:w="3474" w:type="pct"/>
            <w:vAlign w:val="center"/>
          </w:tcPr>
          <w:p w:rsidR="00DB16AD" w:rsidRPr="001E1324" w:rsidRDefault="00DB16AD" w:rsidP="00E015E0">
            <w:pPr>
              <w:rPr>
                <w:i/>
              </w:rPr>
            </w:pPr>
            <w:r w:rsidRPr="001E1324">
              <w:rPr>
                <w:i/>
              </w:rPr>
              <w:t xml:space="preserve">Самостоятельная работа </w:t>
            </w:r>
          </w:p>
        </w:tc>
        <w:tc>
          <w:tcPr>
            <w:tcW w:w="1526" w:type="pct"/>
            <w:vAlign w:val="center"/>
          </w:tcPr>
          <w:p w:rsidR="00DB16AD" w:rsidRPr="00D71447" w:rsidRDefault="00DB16AD" w:rsidP="00B75B3C">
            <w:pPr>
              <w:jc w:val="center"/>
              <w:rPr>
                <w:b/>
                <w:iCs/>
              </w:rPr>
            </w:pPr>
            <w:r w:rsidRPr="00D71447">
              <w:rPr>
                <w:b/>
                <w:iCs/>
              </w:rPr>
              <w:t>4</w:t>
            </w:r>
          </w:p>
        </w:tc>
      </w:tr>
      <w:tr w:rsidR="00DB16AD" w:rsidRPr="001E1324" w:rsidTr="00977C02">
        <w:trPr>
          <w:trHeight w:val="65"/>
        </w:trPr>
        <w:tc>
          <w:tcPr>
            <w:tcW w:w="3474" w:type="pct"/>
            <w:vAlign w:val="center"/>
          </w:tcPr>
          <w:p w:rsidR="00DB16AD" w:rsidRPr="001E1324" w:rsidRDefault="00DB16AD" w:rsidP="00B75B3C">
            <w:pPr>
              <w:rPr>
                <w:i/>
              </w:rPr>
            </w:pPr>
            <w:r w:rsidRPr="001E1324">
              <w:rPr>
                <w:b/>
                <w:iCs/>
              </w:rPr>
              <w:t>Промежуточная аттестация</w:t>
            </w:r>
            <w:r w:rsidR="00E015E0" w:rsidRPr="001B11F0">
              <w:rPr>
                <w:color w:val="333333"/>
                <w:shd w:val="clear" w:color="auto" w:fill="FFFFFF"/>
              </w:rPr>
              <w:t xml:space="preserve"> Дифференцированный зачёт</w:t>
            </w:r>
          </w:p>
        </w:tc>
        <w:tc>
          <w:tcPr>
            <w:tcW w:w="1526" w:type="pct"/>
            <w:vAlign w:val="center"/>
          </w:tcPr>
          <w:p w:rsidR="00DB16AD" w:rsidRPr="00E015E0" w:rsidRDefault="00E015E0" w:rsidP="00B75B3C">
            <w:pPr>
              <w:jc w:val="center"/>
              <w:rPr>
                <w:b/>
                <w:iCs/>
              </w:rPr>
            </w:pPr>
            <w:r w:rsidRPr="00E015E0">
              <w:rPr>
                <w:b/>
                <w:iCs/>
              </w:rPr>
              <w:t>2</w:t>
            </w:r>
          </w:p>
        </w:tc>
      </w:tr>
    </w:tbl>
    <w:p w:rsidR="0080598B" w:rsidRDefault="006E0FED">
      <w:r>
        <w:t>.</w:t>
      </w:r>
    </w:p>
    <w:sectPr w:rsidR="0080598B" w:rsidSect="00800FD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41" w:rsidRDefault="00BB4E41" w:rsidP="00DB16AD">
      <w:r>
        <w:separator/>
      </w:r>
    </w:p>
  </w:endnote>
  <w:endnote w:type="continuationSeparator" w:id="0">
    <w:p w:rsidR="00BB4E41" w:rsidRDefault="00BB4E41" w:rsidP="00D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41" w:rsidRDefault="00BB4E41" w:rsidP="00DB16AD">
      <w:r>
        <w:separator/>
      </w:r>
    </w:p>
  </w:footnote>
  <w:footnote w:type="continuationSeparator" w:id="0">
    <w:p w:rsidR="00BB4E41" w:rsidRDefault="00BB4E41" w:rsidP="00DB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693A"/>
    <w:multiLevelType w:val="hybridMultilevel"/>
    <w:tmpl w:val="9522D1F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78E36E1"/>
    <w:multiLevelType w:val="hybridMultilevel"/>
    <w:tmpl w:val="43DA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8B"/>
    <w:rsid w:val="00036A60"/>
    <w:rsid w:val="00301798"/>
    <w:rsid w:val="003A2CB2"/>
    <w:rsid w:val="003D77E8"/>
    <w:rsid w:val="004274F7"/>
    <w:rsid w:val="004610AC"/>
    <w:rsid w:val="00560AA9"/>
    <w:rsid w:val="00606701"/>
    <w:rsid w:val="006E0FED"/>
    <w:rsid w:val="00707814"/>
    <w:rsid w:val="0076336A"/>
    <w:rsid w:val="00800FD7"/>
    <w:rsid w:val="0080598B"/>
    <w:rsid w:val="008B3A14"/>
    <w:rsid w:val="00977C02"/>
    <w:rsid w:val="009D4D51"/>
    <w:rsid w:val="00B64C00"/>
    <w:rsid w:val="00BB4E41"/>
    <w:rsid w:val="00BC4043"/>
    <w:rsid w:val="00C008E8"/>
    <w:rsid w:val="00C87AE2"/>
    <w:rsid w:val="00DB16AD"/>
    <w:rsid w:val="00DF7F82"/>
    <w:rsid w:val="00E015E0"/>
    <w:rsid w:val="00E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4259"/>
  <w15:docId w15:val="{B9AFC57F-A417-4A6D-BB9B-019E9C0F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link w:val="a6"/>
    <w:uiPriority w:val="99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сновной текст1"/>
    <w:basedOn w:val="a"/>
    <w:rsid w:val="008B3A14"/>
    <w:pPr>
      <w:shd w:val="clear" w:color="auto" w:fill="FFFFFF"/>
      <w:suppressAutoHyphens w:val="0"/>
      <w:spacing w:before="1920" w:line="307" w:lineRule="exact"/>
    </w:pPr>
    <w:rPr>
      <w:sz w:val="26"/>
      <w:szCs w:val="26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80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800F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basedOn w:val="a0"/>
    <w:rsid w:val="00800FD7"/>
    <w:rPr>
      <w:rFonts w:ascii="Times New Roman" w:hAnsi="Times New Roman" w:cs="Times New Roman" w:hint="default"/>
    </w:rPr>
  </w:style>
  <w:style w:type="paragraph" w:styleId="a7">
    <w:name w:val="footnote text"/>
    <w:basedOn w:val="a"/>
    <w:link w:val="a8"/>
    <w:uiPriority w:val="99"/>
    <w:rsid w:val="00DB16AD"/>
    <w:pPr>
      <w:suppressAutoHyphens w:val="0"/>
    </w:pPr>
    <w:rPr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DB16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DB16AD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DB16A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virus.metodist@bk.ru</cp:lastModifiedBy>
  <cp:revision>10</cp:revision>
  <dcterms:created xsi:type="dcterms:W3CDTF">2019-11-10T20:00:00Z</dcterms:created>
  <dcterms:modified xsi:type="dcterms:W3CDTF">2024-01-30T07:34:00Z</dcterms:modified>
</cp:coreProperties>
</file>