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EBE7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14:paraId="17B7E885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055FE381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14:paraId="4AA76D48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14:paraId="14183D73" w14:textId="77777777" w:rsidR="004610AC" w:rsidRPr="0080598B" w:rsidRDefault="004610AC" w:rsidP="0080598B">
      <w:pPr>
        <w:jc w:val="center"/>
        <w:rPr>
          <w:b/>
        </w:rPr>
      </w:pPr>
    </w:p>
    <w:p w14:paraId="4D21D986" w14:textId="77777777" w:rsidR="008A56A6" w:rsidRPr="008A56A6" w:rsidRDefault="0080598B" w:rsidP="008A56A6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 w:rsidR="008A56A6" w:rsidRPr="008A56A6">
        <w:rPr>
          <w:b/>
        </w:rPr>
        <w:t>ОПЦ.06 ИНОСТРАННЫЙ ЯЗЫК В ПРОФЕССИОНАЛЬНОЙ</w:t>
      </w:r>
    </w:p>
    <w:p w14:paraId="00FA1389" w14:textId="11CE2A8B" w:rsidR="0080598B" w:rsidRPr="0080598B" w:rsidRDefault="008A56A6" w:rsidP="008A56A6">
      <w:pPr>
        <w:jc w:val="center"/>
        <w:rPr>
          <w:b/>
        </w:rPr>
      </w:pPr>
      <w:r w:rsidRPr="008A56A6">
        <w:rPr>
          <w:b/>
        </w:rPr>
        <w:t xml:space="preserve"> ДЕЯТЕЛЬНОСТИ</w:t>
      </w:r>
    </w:p>
    <w:p w14:paraId="101522D8" w14:textId="1C1D5DE0" w:rsidR="00CD5BEA" w:rsidRDefault="0080598B" w:rsidP="00CD5BEA">
      <w:pPr>
        <w:jc w:val="center"/>
        <w:rPr>
          <w:b/>
          <w:bCs/>
          <w:lang w:eastAsia="ru-RU"/>
        </w:rPr>
      </w:pPr>
      <w:r>
        <w:rPr>
          <w:b/>
        </w:rPr>
        <w:t xml:space="preserve">Профессия </w:t>
      </w:r>
      <w:r w:rsidR="00CD5BEA" w:rsidRPr="00CD5BEA">
        <w:rPr>
          <w:b/>
          <w:bCs/>
          <w:lang w:eastAsia="ru-RU"/>
        </w:rPr>
        <w:t xml:space="preserve">к ОПОП по профессии </w:t>
      </w:r>
    </w:p>
    <w:p w14:paraId="6B359749" w14:textId="07609131" w:rsidR="00110AAC" w:rsidRPr="00110AAC" w:rsidRDefault="00110AAC" w:rsidP="0011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bCs/>
          <w:lang w:eastAsia="ru-RU"/>
        </w:rPr>
      </w:pPr>
      <w:r w:rsidRPr="00110AAC">
        <w:rPr>
          <w:b/>
          <w:bCs/>
          <w:lang w:eastAsia="ru-RU"/>
        </w:rPr>
        <w:t>54.01.20 Графический дизайнер</w:t>
      </w:r>
    </w:p>
    <w:p w14:paraId="1E2FBCA0" w14:textId="2EB09FEE" w:rsidR="008A56A6" w:rsidRPr="008A56A6" w:rsidRDefault="003C796D" w:rsidP="008A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>
        <w:t>Программа учебной дисциплины ОП</w:t>
      </w:r>
      <w:bookmarkStart w:id="0" w:name="_GoBack"/>
      <w:bookmarkEnd w:id="0"/>
      <w:r w:rsidR="008A56A6" w:rsidRPr="008A56A6">
        <w:t xml:space="preserve">.06 Иностранный язык в профессиональной деятельности 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54.01.20 Графический дизайнер, </w:t>
      </w:r>
      <w:r w:rsidR="008A56A6" w:rsidRPr="008A56A6">
        <w:rPr>
          <w:bCs/>
        </w:rPr>
        <w:t xml:space="preserve"> утверждённого приказом Министерства образования и  науки Российской Федерации от 5 февраля 2018 года № 65 20,</w:t>
      </w:r>
      <w:r w:rsidR="008A56A6" w:rsidRPr="008A56A6">
        <w:t xml:space="preserve"> </w:t>
      </w:r>
      <w:r w:rsidR="008A56A6" w:rsidRPr="008A56A6">
        <w:rPr>
          <w:bCs/>
        </w:rPr>
        <w:t xml:space="preserve">примерной основной образовательной программы по профессии </w:t>
      </w:r>
      <w:r w:rsidR="008A56A6" w:rsidRPr="008A56A6">
        <w:t xml:space="preserve">54.01.20 Графический дизайнер </w:t>
      </w:r>
      <w:r w:rsidR="008A56A6" w:rsidRPr="008A56A6">
        <w:rPr>
          <w:bCs/>
        </w:rPr>
        <w:t>(рег.№ 54.01.20-170818 дата включения в реестр 18.08.2017)</w:t>
      </w:r>
      <w:r w:rsidR="008A56A6" w:rsidRPr="008A56A6">
        <w:rPr>
          <w:bCs/>
          <w:i/>
        </w:rPr>
        <w:t>.</w:t>
      </w:r>
    </w:p>
    <w:p w14:paraId="2D087EC8" w14:textId="7EA45AFB" w:rsidR="003D77E8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D5BEA">
        <w:rPr>
          <w:b/>
        </w:rPr>
        <w:t>Цель и планируемые результаты освоения дисциплины:</w:t>
      </w:r>
    </w:p>
    <w:p w14:paraId="22904372" w14:textId="77777777" w:rsidR="00CD5BEA" w:rsidRDefault="00CD5BEA" w:rsidP="00CD5BEA">
      <w:pPr>
        <w:ind w:firstLine="709"/>
        <w:jc w:val="both"/>
        <w:rPr>
          <w:lang w:eastAsia="ru-RU"/>
        </w:rPr>
      </w:pPr>
      <w:r w:rsidRPr="00CD5BEA">
        <w:rPr>
          <w:lang w:eastAsia="ru-RU"/>
        </w:rPr>
        <w:t>В рамках программы учебной дисциплины обучающимися осваиваются умения и знания</w:t>
      </w:r>
    </w:p>
    <w:p w14:paraId="15B450C0" w14:textId="77777777" w:rsidR="008A56A6" w:rsidRPr="008A56A6" w:rsidRDefault="008A56A6" w:rsidP="008A56A6">
      <w:pPr>
        <w:ind w:firstLine="709"/>
        <w:jc w:val="both"/>
        <w:rPr>
          <w:lang w:eastAsia="ru-RU"/>
        </w:rPr>
      </w:pPr>
      <w:r w:rsidRPr="008A56A6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996"/>
        <w:gridCol w:w="4021"/>
      </w:tblGrid>
      <w:tr w:rsidR="008A56A6" w:rsidRPr="008A56A6" w14:paraId="23365FC7" w14:textId="77777777" w:rsidTr="00E55205">
        <w:tc>
          <w:tcPr>
            <w:tcW w:w="1101" w:type="dxa"/>
            <w:shd w:val="clear" w:color="auto" w:fill="auto"/>
            <w:vAlign w:val="center"/>
          </w:tcPr>
          <w:p w14:paraId="418A87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Код</w:t>
            </w:r>
          </w:p>
          <w:p w14:paraId="7A8E69F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83154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73D3E64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</w:t>
            </w:r>
          </w:p>
        </w:tc>
      </w:tr>
      <w:tr w:rsidR="008A56A6" w:rsidRPr="008A56A6" w14:paraId="79005A2C" w14:textId="77777777" w:rsidTr="00E55205">
        <w:trPr>
          <w:trHeight w:val="6153"/>
        </w:trPr>
        <w:tc>
          <w:tcPr>
            <w:tcW w:w="1101" w:type="dxa"/>
            <w:shd w:val="clear" w:color="auto" w:fill="auto"/>
            <w:vAlign w:val="center"/>
          </w:tcPr>
          <w:p w14:paraId="78052670" w14:textId="77777777" w:rsidR="008A56A6" w:rsidRPr="008A56A6" w:rsidRDefault="008A56A6" w:rsidP="008A56A6">
            <w:pPr>
              <w:ind w:firstLine="29"/>
              <w:rPr>
                <w:lang w:eastAsia="ru-RU"/>
              </w:rPr>
            </w:pPr>
            <w:r w:rsidRPr="008A56A6">
              <w:rPr>
                <w:lang w:eastAsia="ru-RU"/>
              </w:rPr>
              <w:t>ОК 10.</w:t>
            </w:r>
          </w:p>
          <w:p w14:paraId="78A08C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228AD6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общий смысл четко</w:t>
            </w:r>
          </w:p>
          <w:p w14:paraId="2D911F9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произнесенных высказываний на</w:t>
            </w:r>
          </w:p>
          <w:p w14:paraId="337494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известные темы (профессиональные и</w:t>
            </w:r>
          </w:p>
          <w:p w14:paraId="1A6A48A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бытовые);</w:t>
            </w:r>
          </w:p>
          <w:p w14:paraId="7A712F9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 понимать тексты на базовые профессиональные темы;</w:t>
            </w:r>
          </w:p>
          <w:p w14:paraId="633B8B4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участвовать в диалогах на знакомые</w:t>
            </w:r>
          </w:p>
          <w:p w14:paraId="7E5BBB8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общие и профессиональные темы;</w:t>
            </w:r>
          </w:p>
          <w:p w14:paraId="2036DB0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строить простые высказывания о себе</w:t>
            </w:r>
          </w:p>
          <w:p w14:paraId="737C73A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и о своей профессиональной деятельности; </w:t>
            </w:r>
          </w:p>
          <w:p w14:paraId="086CBF2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кратко обосновывать и объяснить свои действия (текущие и планируемые);</w:t>
            </w:r>
          </w:p>
          <w:p w14:paraId="4EEE291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 писать простые связные сообщения на знакомые или интересующие профессиональные темы</w:t>
            </w:r>
          </w:p>
        </w:tc>
        <w:tc>
          <w:tcPr>
            <w:tcW w:w="4218" w:type="dxa"/>
            <w:shd w:val="clear" w:color="auto" w:fill="auto"/>
          </w:tcPr>
          <w:p w14:paraId="21AB1CB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построения простых и</w:t>
            </w:r>
          </w:p>
          <w:p w14:paraId="3C7A602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сложных предложений на</w:t>
            </w:r>
          </w:p>
          <w:p w14:paraId="3DC72A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темы;</w:t>
            </w:r>
          </w:p>
          <w:p w14:paraId="1CC8BA3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общеупотребительные</w:t>
            </w:r>
          </w:p>
          <w:p w14:paraId="5B9CEAC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глаголы (бытовая и профессиональная лексика);</w:t>
            </w:r>
          </w:p>
          <w:p w14:paraId="2DE7DED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лексический минимум, относящийся к описанию предметов, средств и</w:t>
            </w:r>
          </w:p>
          <w:p w14:paraId="335C8B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процессов профессиональной</w:t>
            </w:r>
          </w:p>
          <w:p w14:paraId="00723C8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деятельности;</w:t>
            </w:r>
          </w:p>
          <w:p w14:paraId="3987D61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особенности произношения;</w:t>
            </w:r>
          </w:p>
          <w:p w14:paraId="2B2BFC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чтения текстов</w:t>
            </w:r>
          </w:p>
          <w:p w14:paraId="517B0F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направленности</w:t>
            </w:r>
          </w:p>
        </w:tc>
      </w:tr>
    </w:tbl>
    <w:p w14:paraId="1D904D7C" w14:textId="77777777" w:rsidR="008A56A6" w:rsidRPr="008A56A6" w:rsidRDefault="008A56A6" w:rsidP="008A56A6">
      <w:pPr>
        <w:ind w:firstLine="709"/>
        <w:jc w:val="both"/>
        <w:rPr>
          <w:lang w:eastAsia="ru-RU"/>
        </w:rPr>
      </w:pPr>
    </w:p>
    <w:p w14:paraId="43F95F7E" w14:textId="77777777" w:rsidR="008A56A6" w:rsidRPr="008A56A6" w:rsidRDefault="008A56A6" w:rsidP="008A56A6">
      <w:pPr>
        <w:ind w:firstLine="709"/>
        <w:jc w:val="both"/>
        <w:rPr>
          <w:b/>
          <w:lang w:eastAsia="ru-RU"/>
        </w:rPr>
      </w:pPr>
      <w:r w:rsidRPr="008A56A6">
        <w:rPr>
          <w:b/>
          <w:lang w:eastAsia="ru-RU"/>
        </w:rPr>
        <w:t>1.3. Распределение планируемых результатов освоения дисциплины:</w:t>
      </w:r>
    </w:p>
    <w:p w14:paraId="50D14F9F" w14:textId="77777777" w:rsidR="008A56A6" w:rsidRPr="008A56A6" w:rsidRDefault="008A56A6" w:rsidP="008A56A6">
      <w:pPr>
        <w:ind w:firstLine="709"/>
        <w:jc w:val="both"/>
        <w:rPr>
          <w:lang w:eastAsia="ru-RU"/>
        </w:rPr>
      </w:pPr>
      <w:r w:rsidRPr="008A56A6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24"/>
        <w:gridCol w:w="2958"/>
        <w:gridCol w:w="3279"/>
      </w:tblGrid>
      <w:tr w:rsidR="008A56A6" w:rsidRPr="008A56A6" w14:paraId="5A1918A3" w14:textId="77777777" w:rsidTr="00E55205">
        <w:trPr>
          <w:trHeight w:val="649"/>
        </w:trPr>
        <w:tc>
          <w:tcPr>
            <w:tcW w:w="1101" w:type="dxa"/>
            <w:hideMark/>
          </w:tcPr>
          <w:p w14:paraId="08E861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 xml:space="preserve">Код </w:t>
            </w:r>
          </w:p>
          <w:p w14:paraId="55EB845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ОК, ПК, ЛР</w:t>
            </w:r>
          </w:p>
        </w:tc>
        <w:tc>
          <w:tcPr>
            <w:tcW w:w="2451" w:type="dxa"/>
          </w:tcPr>
          <w:p w14:paraId="47403AB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14:paraId="061890A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14:paraId="77718C1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</w:t>
            </w:r>
          </w:p>
        </w:tc>
      </w:tr>
      <w:tr w:rsidR="008A56A6" w:rsidRPr="008A56A6" w14:paraId="66BA1E30" w14:textId="77777777" w:rsidTr="00E55205">
        <w:trPr>
          <w:trHeight w:val="212"/>
        </w:trPr>
        <w:tc>
          <w:tcPr>
            <w:tcW w:w="1101" w:type="dxa"/>
          </w:tcPr>
          <w:p w14:paraId="0FD318D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1.2</w:t>
            </w:r>
          </w:p>
          <w:p w14:paraId="306C614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- 1.4,</w:t>
            </w:r>
          </w:p>
          <w:p w14:paraId="48DC6F41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2.2</w:t>
            </w:r>
          </w:p>
          <w:p w14:paraId="4BA4ECA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- 2.8,</w:t>
            </w:r>
          </w:p>
          <w:p w14:paraId="11169211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3.2</w:t>
            </w:r>
          </w:p>
          <w:p w14:paraId="29EE44C8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- 3.6,</w:t>
            </w:r>
          </w:p>
          <w:p w14:paraId="34D185BF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4.2</w:t>
            </w:r>
          </w:p>
          <w:p w14:paraId="6504C91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- 4.5,</w:t>
            </w:r>
          </w:p>
          <w:p w14:paraId="03A3C6B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5.2</w:t>
            </w:r>
          </w:p>
          <w:p w14:paraId="3D09F20E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- 5.5</w:t>
            </w:r>
          </w:p>
        </w:tc>
        <w:tc>
          <w:tcPr>
            <w:tcW w:w="2451" w:type="dxa"/>
          </w:tcPr>
          <w:p w14:paraId="4197CBB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52" w:type="dxa"/>
          </w:tcPr>
          <w:p w14:paraId="776E1F8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Общие умения</w:t>
            </w:r>
          </w:p>
          <w:p w14:paraId="56BBD9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использовать языковые средства</w:t>
            </w:r>
          </w:p>
          <w:p w14:paraId="7F84A5A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для общения (устного и</w:t>
            </w:r>
          </w:p>
          <w:p w14:paraId="1ED468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письменного) на иностранном</w:t>
            </w:r>
          </w:p>
          <w:p w14:paraId="55ADD5F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языке на профессиональные и</w:t>
            </w:r>
          </w:p>
          <w:p w14:paraId="08F697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повседневные темы;</w:t>
            </w:r>
          </w:p>
          <w:p w14:paraId="772ABE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владеть техникой перевода (со</w:t>
            </w:r>
          </w:p>
          <w:p w14:paraId="3DE21B4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словарем) профессионально</w:t>
            </w:r>
          </w:p>
          <w:p w14:paraId="263DA5F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ориентированных текстов;</w:t>
            </w:r>
          </w:p>
          <w:p w14:paraId="26141A5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самостоятельно</w:t>
            </w:r>
          </w:p>
          <w:p w14:paraId="6C445FB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совершенствовать устную и</w:t>
            </w:r>
          </w:p>
          <w:p w14:paraId="1619BC7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письменную речь, пополнять</w:t>
            </w:r>
          </w:p>
          <w:p w14:paraId="745FDCC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словарный запас лексикой</w:t>
            </w:r>
          </w:p>
          <w:p w14:paraId="1CA6677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</w:t>
            </w:r>
          </w:p>
          <w:p w14:paraId="36DBDC5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направленности, а также</w:t>
            </w:r>
          </w:p>
          <w:p w14:paraId="2BA060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лексическими единицами,</w:t>
            </w:r>
          </w:p>
          <w:p w14:paraId="42AD79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необходимыми для разговорнобытового общения;</w:t>
            </w:r>
          </w:p>
          <w:p w14:paraId="140BA6E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Диалогическая речь</w:t>
            </w:r>
          </w:p>
          <w:p w14:paraId="1E0D9D5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участвовать в дискуссии/беседе</w:t>
            </w:r>
          </w:p>
          <w:p w14:paraId="0B59F4C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 знакомую тему;</w:t>
            </w:r>
          </w:p>
          <w:p w14:paraId="150FB4B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осуществлять запрос и</w:t>
            </w:r>
          </w:p>
          <w:p w14:paraId="1695464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обобщение информации;</w:t>
            </w:r>
          </w:p>
          <w:p w14:paraId="77B4B05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обращаться за разъяснениями;</w:t>
            </w:r>
          </w:p>
          <w:p w14:paraId="69DD97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выражать свое отношение</w:t>
            </w:r>
          </w:p>
          <w:p w14:paraId="751295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(согласие, несогласие, оценку) к</w:t>
            </w:r>
          </w:p>
          <w:p w14:paraId="64F6D04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высказыванию собеседника, свое</w:t>
            </w:r>
          </w:p>
          <w:p w14:paraId="6BA08F2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мнение по обсуждаемой теме;</w:t>
            </w:r>
          </w:p>
          <w:p w14:paraId="09A0AB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- вступать в общение (порождение</w:t>
            </w:r>
          </w:p>
          <w:p w14:paraId="73ECA3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инициативных реплик для начала</w:t>
            </w:r>
          </w:p>
          <w:p w14:paraId="5853F93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разговора, при переходе к новым темам);</w:t>
            </w:r>
          </w:p>
          <w:p w14:paraId="288D5B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поддерживать общение или</w:t>
            </w:r>
          </w:p>
          <w:p w14:paraId="51E9C20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переходить к новой теме</w:t>
            </w:r>
          </w:p>
          <w:p w14:paraId="0FC67A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(порождение реактивных реплик)</w:t>
            </w:r>
          </w:p>
          <w:p w14:paraId="4C6439B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– ответы на вопросы собеседника,</w:t>
            </w:r>
          </w:p>
          <w:p w14:paraId="3C06FB9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 также комментарии, замечания,</w:t>
            </w:r>
          </w:p>
          <w:p w14:paraId="72EFC9F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выражение отношения);</w:t>
            </w:r>
          </w:p>
          <w:p w14:paraId="742311D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завершать общение;</w:t>
            </w:r>
          </w:p>
          <w:p w14:paraId="006F75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Монологическая речь</w:t>
            </w:r>
          </w:p>
          <w:p w14:paraId="4EEBB81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делать сообщения, содержащие</w:t>
            </w:r>
          </w:p>
          <w:p w14:paraId="44012D4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наиболее важную информацию по</w:t>
            </w:r>
          </w:p>
          <w:p w14:paraId="7C33F96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теме, проблеме;</w:t>
            </w:r>
          </w:p>
          <w:p w14:paraId="70F4C0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кратко передавать содержание</w:t>
            </w:r>
          </w:p>
          <w:p w14:paraId="788DFDC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полученной информации;</w:t>
            </w:r>
          </w:p>
          <w:p w14:paraId="7A4EBF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 содержательном плане</w:t>
            </w:r>
          </w:p>
          <w:p w14:paraId="3A1B07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совершенствовать смысловую</w:t>
            </w:r>
          </w:p>
          <w:p w14:paraId="3A098AE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завершенность, логичность,</w:t>
            </w:r>
          </w:p>
          <w:p w14:paraId="1B2326D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целостность, выразительность и</w:t>
            </w:r>
          </w:p>
          <w:p w14:paraId="2E9625A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уместность.</w:t>
            </w:r>
          </w:p>
          <w:p w14:paraId="512E605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Письменная речь</w:t>
            </w:r>
          </w:p>
          <w:p w14:paraId="7B31BA3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небольшой рассказ (эссе);</w:t>
            </w:r>
          </w:p>
          <w:p w14:paraId="3DC107E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заполнение анкет, бланков;</w:t>
            </w:r>
          </w:p>
          <w:p w14:paraId="3158E69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написание тезисов, конспекта</w:t>
            </w:r>
          </w:p>
          <w:p w14:paraId="3A92CE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сообщения, в том числе на основе</w:t>
            </w:r>
          </w:p>
          <w:p w14:paraId="2D136A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работы с текстом.</w:t>
            </w:r>
          </w:p>
          <w:p w14:paraId="5CE20D2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Аудирование</w:t>
            </w:r>
          </w:p>
          <w:p w14:paraId="671F4A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понимать:</w:t>
            </w:r>
          </w:p>
          <w:p w14:paraId="3673B5C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основное содержание текстов</w:t>
            </w:r>
          </w:p>
          <w:p w14:paraId="1011B31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монологического и</w:t>
            </w:r>
          </w:p>
          <w:p w14:paraId="12114A3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диалогического характера в</w:t>
            </w:r>
          </w:p>
          <w:p w14:paraId="3C59AC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рамках изучаемых тем;</w:t>
            </w:r>
          </w:p>
          <w:p w14:paraId="57398AA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высказывания собеседника в</w:t>
            </w:r>
          </w:p>
          <w:p w14:paraId="5588D8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наиболее распространенных</w:t>
            </w:r>
          </w:p>
          <w:p w14:paraId="7DD710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стандартных ситуациях</w:t>
            </w:r>
          </w:p>
          <w:p w14:paraId="3E9160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повседневного общения.</w:t>
            </w:r>
          </w:p>
          <w:p w14:paraId="6A3C857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отделять главную информацию</w:t>
            </w:r>
          </w:p>
          <w:p w14:paraId="2ED85DD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от второстепенной;</w:t>
            </w:r>
          </w:p>
          <w:p w14:paraId="3D953C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выявлять наиболее значимые факты;</w:t>
            </w:r>
          </w:p>
          <w:p w14:paraId="21335F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определять свое отношение к</w:t>
            </w:r>
          </w:p>
          <w:p w14:paraId="4AEC04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ним,</w:t>
            </w:r>
          </w:p>
          <w:p w14:paraId="5B87398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извлекать из аудиоматериалов</w:t>
            </w:r>
          </w:p>
          <w:p w14:paraId="6DB6693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необходимую или интересующую</w:t>
            </w:r>
          </w:p>
          <w:p w14:paraId="09EF9B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информацию.</w:t>
            </w:r>
          </w:p>
          <w:p w14:paraId="483152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Чтение</w:t>
            </w:r>
          </w:p>
          <w:p w14:paraId="273197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извлекать необходимую,</w:t>
            </w:r>
          </w:p>
          <w:p w14:paraId="348BCC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интересующую информацию;</w:t>
            </w:r>
          </w:p>
          <w:p w14:paraId="7225ADE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отделять главную информацию</w:t>
            </w:r>
          </w:p>
          <w:p w14:paraId="2A8E18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от второстепенной;</w:t>
            </w:r>
          </w:p>
          <w:p w14:paraId="283E1C3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использовать приобретенные</w:t>
            </w:r>
          </w:p>
          <w:p w14:paraId="71CD543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 и умения в практической</w:t>
            </w:r>
          </w:p>
          <w:p w14:paraId="6D2524A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 и повседневной</w:t>
            </w:r>
          </w:p>
          <w:p w14:paraId="44FB6CE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жизни.</w:t>
            </w:r>
          </w:p>
        </w:tc>
        <w:tc>
          <w:tcPr>
            <w:tcW w:w="3402" w:type="dxa"/>
          </w:tcPr>
          <w:p w14:paraId="7C8D1B0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- профессиональную терминологию</w:t>
            </w:r>
          </w:p>
          <w:p w14:paraId="4C53B2B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сферы индустрии питания, социально</w:t>
            </w:r>
          </w:p>
          <w:p w14:paraId="41FBED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культурные и ситуационно</w:t>
            </w:r>
          </w:p>
          <w:p w14:paraId="78C0D12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обусловленные правила общения на</w:t>
            </w:r>
          </w:p>
          <w:p w14:paraId="1824941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иностранном языке;</w:t>
            </w:r>
          </w:p>
          <w:p w14:paraId="4E5134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лексический и грамматический</w:t>
            </w:r>
          </w:p>
          <w:p w14:paraId="1C525B4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минимум, необходимый для чтения и</w:t>
            </w:r>
          </w:p>
          <w:p w14:paraId="1E8492E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перевода (со словарем) иностранных</w:t>
            </w:r>
          </w:p>
          <w:p w14:paraId="5F0569A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текстов профессиональной</w:t>
            </w:r>
          </w:p>
          <w:p w14:paraId="6DB350E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направленности;</w:t>
            </w:r>
          </w:p>
          <w:p w14:paraId="1332DBC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простые предложения,</w:t>
            </w:r>
          </w:p>
          <w:p w14:paraId="2126F7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распространенные за счет однородных</w:t>
            </w:r>
          </w:p>
          <w:p w14:paraId="6F03131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членов предложения и/или</w:t>
            </w:r>
          </w:p>
          <w:p w14:paraId="6401710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второстепенных членов предложения;</w:t>
            </w:r>
          </w:p>
          <w:p w14:paraId="265A725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предложения утвердительные,</w:t>
            </w:r>
          </w:p>
          <w:p w14:paraId="76E02D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вопросительные, отрицательные,</w:t>
            </w:r>
          </w:p>
          <w:p w14:paraId="1132B1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побудительные и порядок слов в них;</w:t>
            </w:r>
          </w:p>
          <w:p w14:paraId="60D4441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безличные предложения;</w:t>
            </w:r>
          </w:p>
          <w:p w14:paraId="4A4472A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сложносочиненные предложения:</w:t>
            </w:r>
          </w:p>
          <w:p w14:paraId="3EEF64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бессоюзные и с союзами and, but;</w:t>
            </w:r>
          </w:p>
          <w:p w14:paraId="00E142A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имя существительное:</w:t>
            </w:r>
          </w:p>
          <w:p w14:paraId="5CC77D8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его основные функции в</w:t>
            </w:r>
          </w:p>
          <w:p w14:paraId="6C2865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предложении;</w:t>
            </w:r>
          </w:p>
          <w:p w14:paraId="64CA347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имена существительные во</w:t>
            </w:r>
          </w:p>
          <w:p w14:paraId="3C4C95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множественном числе, образованные</w:t>
            </w:r>
          </w:p>
          <w:p w14:paraId="6118AC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 правилу, а также исключения.</w:t>
            </w:r>
          </w:p>
          <w:p w14:paraId="0AA92E9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артикль: определенный,</w:t>
            </w:r>
          </w:p>
          <w:p w14:paraId="176CA6E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неопределенный, нулевой.</w:t>
            </w:r>
          </w:p>
          <w:p w14:paraId="3E4BBC2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основные случаи употребления определенного и неопределенного</w:t>
            </w:r>
          </w:p>
          <w:p w14:paraId="7A7E85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артикля;</w:t>
            </w:r>
          </w:p>
          <w:p w14:paraId="62DC1A3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употребление существительных без</w:t>
            </w:r>
          </w:p>
          <w:p w14:paraId="30E58E8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артикля.</w:t>
            </w:r>
          </w:p>
          <w:p w14:paraId="719900B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имена прилагательные в</w:t>
            </w:r>
          </w:p>
          <w:p w14:paraId="15BD777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положительной, сравнительной и</w:t>
            </w:r>
          </w:p>
          <w:p w14:paraId="209D34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превосходной степенях, образованные</w:t>
            </w:r>
          </w:p>
          <w:p w14:paraId="49FB856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 правилу, а также исключения.</w:t>
            </w:r>
          </w:p>
          <w:p w14:paraId="51399A1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наречия в сравнительной и</w:t>
            </w:r>
          </w:p>
          <w:p w14:paraId="29D9E7E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превосходной степенях.</w:t>
            </w:r>
          </w:p>
          <w:p w14:paraId="27A290E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Неопределенные наречия,</w:t>
            </w:r>
          </w:p>
          <w:p w14:paraId="229E2E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производные от some, any, every.</w:t>
            </w:r>
          </w:p>
          <w:p w14:paraId="296A1DD8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 xml:space="preserve">- </w:t>
            </w:r>
            <w:r w:rsidRPr="008A56A6">
              <w:rPr>
                <w:lang w:eastAsia="ru-RU"/>
              </w:rPr>
              <w:t>количественные</w:t>
            </w:r>
            <w:r w:rsidRPr="008A56A6">
              <w:rPr>
                <w:lang w:val="en-US" w:eastAsia="ru-RU"/>
              </w:rPr>
              <w:t xml:space="preserve"> </w:t>
            </w:r>
            <w:r w:rsidRPr="008A56A6">
              <w:rPr>
                <w:lang w:eastAsia="ru-RU"/>
              </w:rPr>
              <w:t>местоимения</w:t>
            </w:r>
            <w:r w:rsidRPr="008A56A6">
              <w:rPr>
                <w:lang w:val="en-US" w:eastAsia="ru-RU"/>
              </w:rPr>
              <w:t xml:space="preserve"> much,</w:t>
            </w:r>
          </w:p>
          <w:p w14:paraId="6707B64B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many, few, a few, little, a little.</w:t>
            </w:r>
          </w:p>
          <w:p w14:paraId="2DE9386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глагол, понятие глагола- связки.</w:t>
            </w:r>
          </w:p>
          <w:p w14:paraId="6724D8F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образование и употребление глаголов</w:t>
            </w:r>
          </w:p>
          <w:p w14:paraId="0BA4AC57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eastAsia="ru-RU"/>
              </w:rPr>
              <w:t>в</w:t>
            </w:r>
            <w:r w:rsidRPr="008A56A6">
              <w:rPr>
                <w:lang w:val="en-US" w:eastAsia="ru-RU"/>
              </w:rPr>
              <w:t xml:space="preserve"> Present, Past, Future Simple/Indefinite,</w:t>
            </w:r>
          </w:p>
          <w:p w14:paraId="47743DF4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Present, Past, Future</w:t>
            </w:r>
          </w:p>
          <w:p w14:paraId="517983E5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Continuous/Progressive, Present, Past,</w:t>
            </w:r>
          </w:p>
          <w:p w14:paraId="3DC5C24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Future Perfect;</w:t>
            </w:r>
          </w:p>
        </w:tc>
      </w:tr>
      <w:tr w:rsidR="008A56A6" w:rsidRPr="008A56A6" w14:paraId="51A88064" w14:textId="77777777" w:rsidTr="00E55205">
        <w:trPr>
          <w:trHeight w:val="212"/>
        </w:trPr>
        <w:tc>
          <w:tcPr>
            <w:tcW w:w="1101" w:type="dxa"/>
          </w:tcPr>
          <w:p w14:paraId="0D250AD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01</w:t>
            </w:r>
          </w:p>
        </w:tc>
        <w:tc>
          <w:tcPr>
            <w:tcW w:w="2451" w:type="dxa"/>
          </w:tcPr>
          <w:p w14:paraId="611D36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652" w:type="dxa"/>
          </w:tcPr>
          <w:p w14:paraId="38BB75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Распознавать задачу и/или</w:t>
            </w:r>
          </w:p>
          <w:p w14:paraId="0A913F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проблему в профессиональном</w:t>
            </w:r>
          </w:p>
          <w:p w14:paraId="012FBB7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и/или социальном контексте.</w:t>
            </w:r>
          </w:p>
          <w:p w14:paraId="1F3896D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Анализировать задачу и/или</w:t>
            </w:r>
          </w:p>
          <w:p w14:paraId="58FF3CD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проблему и выделять её составные</w:t>
            </w:r>
          </w:p>
          <w:p w14:paraId="52CE438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части.</w:t>
            </w:r>
          </w:p>
          <w:p w14:paraId="4E00BF5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Правильно выявлять и</w:t>
            </w:r>
          </w:p>
          <w:p w14:paraId="0DB8989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эффективно искать информацию,</w:t>
            </w:r>
          </w:p>
          <w:p w14:paraId="7DC3811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необходимую для решения задачи</w:t>
            </w:r>
          </w:p>
          <w:p w14:paraId="503D640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и/или проблемы.</w:t>
            </w:r>
          </w:p>
          <w:p w14:paraId="5E33D57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Составлять план действия.</w:t>
            </w:r>
          </w:p>
          <w:p w14:paraId="0591C79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необходимые</w:t>
            </w:r>
          </w:p>
          <w:p w14:paraId="44A1F77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ресурсы.</w:t>
            </w:r>
          </w:p>
          <w:p w14:paraId="14A0733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Владеть актуальными методами</w:t>
            </w:r>
          </w:p>
          <w:p w14:paraId="6A71DC8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работы в профессиональной и</w:t>
            </w:r>
          </w:p>
          <w:p w14:paraId="2D25FA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смежных сферах.</w:t>
            </w:r>
          </w:p>
          <w:p w14:paraId="24F71B8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Реализовывать составленный</w:t>
            </w:r>
          </w:p>
          <w:p w14:paraId="36E8744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план.</w:t>
            </w:r>
          </w:p>
          <w:p w14:paraId="0EC14D9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Оценивать результат и</w:t>
            </w:r>
          </w:p>
          <w:p w14:paraId="28C966A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последствия своих действий</w:t>
            </w:r>
          </w:p>
          <w:p w14:paraId="5172F5B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(самостоятельно или с помощью</w:t>
            </w:r>
          </w:p>
          <w:p w14:paraId="424A704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наставника).</w:t>
            </w:r>
          </w:p>
        </w:tc>
        <w:tc>
          <w:tcPr>
            <w:tcW w:w="3402" w:type="dxa"/>
          </w:tcPr>
          <w:p w14:paraId="3CC185F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Актуальный профессиональный и</w:t>
            </w:r>
          </w:p>
          <w:p w14:paraId="673C52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социальный контекст, в котором</w:t>
            </w:r>
          </w:p>
          <w:p w14:paraId="104743C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приходится работать и жить.</w:t>
            </w:r>
          </w:p>
          <w:p w14:paraId="18FF89F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источники информации и</w:t>
            </w:r>
          </w:p>
          <w:p w14:paraId="1E5CF22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ресурсы для решения задач и проблем</w:t>
            </w:r>
          </w:p>
          <w:p w14:paraId="6EC243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 профессиональном и/или социальном</w:t>
            </w:r>
          </w:p>
          <w:p w14:paraId="2D9F436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контексте.</w:t>
            </w:r>
          </w:p>
          <w:p w14:paraId="51E92F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Алгоритмы выполнения работ в</w:t>
            </w:r>
          </w:p>
          <w:p w14:paraId="79DE17A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и смежных</w:t>
            </w:r>
          </w:p>
          <w:p w14:paraId="583DA6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областях.</w:t>
            </w:r>
          </w:p>
          <w:p w14:paraId="5030FC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Методы работы в профессиональной и</w:t>
            </w:r>
          </w:p>
          <w:p w14:paraId="025FA4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смежных сферах.</w:t>
            </w:r>
          </w:p>
          <w:p w14:paraId="2A482C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Структура плана для решения задач.</w:t>
            </w:r>
          </w:p>
          <w:p w14:paraId="2DD9B73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Порядок оценки результатов решения</w:t>
            </w:r>
          </w:p>
          <w:p w14:paraId="1456668A" w14:textId="77777777" w:rsidR="008A56A6" w:rsidRPr="008A56A6" w:rsidRDefault="008A56A6" w:rsidP="008A56A6">
            <w:pPr>
              <w:ind w:firstLine="709"/>
              <w:jc w:val="both"/>
              <w:rPr>
                <w:iCs/>
                <w:lang w:eastAsia="ru-RU"/>
              </w:rPr>
            </w:pPr>
            <w:r w:rsidRPr="008A56A6">
              <w:rPr>
                <w:lang w:eastAsia="ru-RU"/>
              </w:rPr>
              <w:t>задач профессиональной деятельности.</w:t>
            </w:r>
          </w:p>
        </w:tc>
      </w:tr>
      <w:tr w:rsidR="008A56A6" w:rsidRPr="008A56A6" w14:paraId="403AB3A1" w14:textId="77777777" w:rsidTr="00E55205">
        <w:trPr>
          <w:trHeight w:val="212"/>
        </w:trPr>
        <w:tc>
          <w:tcPr>
            <w:tcW w:w="1101" w:type="dxa"/>
          </w:tcPr>
          <w:p w14:paraId="4852686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02</w:t>
            </w:r>
          </w:p>
        </w:tc>
        <w:tc>
          <w:tcPr>
            <w:tcW w:w="2451" w:type="dxa"/>
          </w:tcPr>
          <w:p w14:paraId="1C7B01D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652" w:type="dxa"/>
          </w:tcPr>
          <w:p w14:paraId="360377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задачи поиска</w:t>
            </w:r>
          </w:p>
          <w:p w14:paraId="3DFBA3B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информации.</w:t>
            </w:r>
          </w:p>
          <w:p w14:paraId="79C4637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необходимые источники информации.</w:t>
            </w:r>
          </w:p>
          <w:p w14:paraId="7E28D11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Планировать процесс поиска.</w:t>
            </w:r>
          </w:p>
          <w:p w14:paraId="7EE9C80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Структурировать получаемую</w:t>
            </w:r>
          </w:p>
          <w:p w14:paraId="69AC88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информацию.</w:t>
            </w:r>
          </w:p>
          <w:p w14:paraId="1AF1A8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Выделять наиболее значимое в</w:t>
            </w:r>
          </w:p>
          <w:p w14:paraId="43CDA12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перечне информации.</w:t>
            </w:r>
          </w:p>
          <w:p w14:paraId="42AC816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Оценивать практическую</w:t>
            </w:r>
          </w:p>
          <w:p w14:paraId="6EEE232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значимость результатов поиска.</w:t>
            </w:r>
          </w:p>
          <w:p w14:paraId="40C6EF2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Оформлять результаты поиска.</w:t>
            </w:r>
          </w:p>
        </w:tc>
        <w:tc>
          <w:tcPr>
            <w:tcW w:w="3402" w:type="dxa"/>
          </w:tcPr>
          <w:p w14:paraId="2AD255C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Номенклатура информационных</w:t>
            </w:r>
          </w:p>
          <w:p w14:paraId="6230C7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источников, применяемых в</w:t>
            </w:r>
          </w:p>
          <w:p w14:paraId="0452D8D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  <w:p w14:paraId="7955398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Приемы структурирования информации.</w:t>
            </w:r>
          </w:p>
          <w:p w14:paraId="558D855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Формат оформления результатов</w:t>
            </w:r>
          </w:p>
          <w:p w14:paraId="3141B14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поиска информации</w:t>
            </w:r>
          </w:p>
        </w:tc>
      </w:tr>
      <w:tr w:rsidR="008A56A6" w:rsidRPr="008A56A6" w14:paraId="7C1ED799" w14:textId="77777777" w:rsidTr="00E55205">
        <w:trPr>
          <w:trHeight w:val="212"/>
        </w:trPr>
        <w:tc>
          <w:tcPr>
            <w:tcW w:w="1101" w:type="dxa"/>
          </w:tcPr>
          <w:p w14:paraId="270A023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03</w:t>
            </w:r>
          </w:p>
        </w:tc>
        <w:tc>
          <w:tcPr>
            <w:tcW w:w="2451" w:type="dxa"/>
          </w:tcPr>
          <w:p w14:paraId="460443A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52" w:type="dxa"/>
          </w:tcPr>
          <w:p w14:paraId="2CA3928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актуальность</w:t>
            </w:r>
          </w:p>
          <w:p w14:paraId="1A38A4A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нормативно-правовой</w:t>
            </w:r>
          </w:p>
          <w:p w14:paraId="0A1248B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документации в</w:t>
            </w:r>
          </w:p>
          <w:p w14:paraId="7A7C02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  <w:p w14:paraId="027E6B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Выстраивать траектории</w:t>
            </w:r>
          </w:p>
          <w:p w14:paraId="46E750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профессионального и личностного</w:t>
            </w:r>
          </w:p>
          <w:p w14:paraId="33061F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развития.</w:t>
            </w:r>
          </w:p>
        </w:tc>
        <w:tc>
          <w:tcPr>
            <w:tcW w:w="3402" w:type="dxa"/>
          </w:tcPr>
          <w:p w14:paraId="0CFAF14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Содержание актуальной нормативноправовой документации.</w:t>
            </w:r>
          </w:p>
          <w:p w14:paraId="120786D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Современная научная и</w:t>
            </w:r>
          </w:p>
          <w:p w14:paraId="45CDA4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профессиональная терминология.</w:t>
            </w:r>
          </w:p>
          <w:p w14:paraId="7D1D4EC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Возможные траектории</w:t>
            </w:r>
          </w:p>
          <w:p w14:paraId="686470F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профессионального развития и</w:t>
            </w:r>
          </w:p>
          <w:p w14:paraId="704E04E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самообразования.</w:t>
            </w:r>
          </w:p>
        </w:tc>
      </w:tr>
      <w:tr w:rsidR="008A56A6" w:rsidRPr="008A56A6" w14:paraId="6D248357" w14:textId="77777777" w:rsidTr="00E55205">
        <w:trPr>
          <w:trHeight w:val="212"/>
        </w:trPr>
        <w:tc>
          <w:tcPr>
            <w:tcW w:w="1101" w:type="dxa"/>
          </w:tcPr>
          <w:p w14:paraId="46420616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04</w:t>
            </w:r>
          </w:p>
        </w:tc>
        <w:tc>
          <w:tcPr>
            <w:tcW w:w="2451" w:type="dxa"/>
          </w:tcPr>
          <w:p w14:paraId="6DF05D6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652" w:type="dxa"/>
          </w:tcPr>
          <w:p w14:paraId="393CD37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Организовывать работу</w:t>
            </w:r>
          </w:p>
          <w:p w14:paraId="6D8A924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коллектива и команды</w:t>
            </w:r>
          </w:p>
          <w:p w14:paraId="781A207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Взаимодействовать с коллегами,</w:t>
            </w:r>
          </w:p>
          <w:p w14:paraId="1D5BF5C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руководством, клиентами.</w:t>
            </w:r>
          </w:p>
          <w:p w14:paraId="6BEFD17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6A42BE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Психология коллектива.</w:t>
            </w:r>
          </w:p>
          <w:p w14:paraId="1D87CF4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Психология личности.</w:t>
            </w:r>
          </w:p>
          <w:p w14:paraId="7E285A7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Основы проектной деятельности.</w:t>
            </w:r>
          </w:p>
        </w:tc>
      </w:tr>
      <w:tr w:rsidR="008A56A6" w:rsidRPr="008A56A6" w14:paraId="293BCD4A" w14:textId="77777777" w:rsidTr="00E55205">
        <w:trPr>
          <w:trHeight w:val="212"/>
        </w:trPr>
        <w:tc>
          <w:tcPr>
            <w:tcW w:w="1101" w:type="dxa"/>
          </w:tcPr>
          <w:p w14:paraId="2CCF8C47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05</w:t>
            </w:r>
          </w:p>
        </w:tc>
        <w:tc>
          <w:tcPr>
            <w:tcW w:w="2451" w:type="dxa"/>
          </w:tcPr>
          <w:p w14:paraId="31455A6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2652" w:type="dxa"/>
          </w:tcPr>
          <w:p w14:paraId="4CA92C3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Излагать свои мысли на</w:t>
            </w:r>
          </w:p>
          <w:p w14:paraId="1112A9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государственном языке.</w:t>
            </w:r>
          </w:p>
          <w:p w14:paraId="140FADC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Оформлять документы.</w:t>
            </w:r>
          </w:p>
          <w:p w14:paraId="388B13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4A7D850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Особенности социального и</w:t>
            </w:r>
          </w:p>
          <w:p w14:paraId="4C65EA9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культурного контекста.</w:t>
            </w:r>
          </w:p>
          <w:p w14:paraId="7CE646E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оформления документов.</w:t>
            </w:r>
          </w:p>
        </w:tc>
      </w:tr>
      <w:tr w:rsidR="008A56A6" w:rsidRPr="008A56A6" w14:paraId="16D843A4" w14:textId="77777777" w:rsidTr="00E55205">
        <w:trPr>
          <w:trHeight w:val="212"/>
        </w:trPr>
        <w:tc>
          <w:tcPr>
            <w:tcW w:w="1101" w:type="dxa"/>
          </w:tcPr>
          <w:p w14:paraId="763F459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09</w:t>
            </w:r>
          </w:p>
        </w:tc>
        <w:tc>
          <w:tcPr>
            <w:tcW w:w="2451" w:type="dxa"/>
          </w:tcPr>
          <w:p w14:paraId="745E2E3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2652" w:type="dxa"/>
          </w:tcPr>
          <w:p w14:paraId="5C1FC4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Применять средства</w:t>
            </w:r>
          </w:p>
          <w:p w14:paraId="49CED28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информационных технологий для</w:t>
            </w:r>
          </w:p>
          <w:p w14:paraId="1E706DC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решения профессиональных задач.</w:t>
            </w:r>
          </w:p>
          <w:p w14:paraId="5A2F224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Использовать современное</w:t>
            </w:r>
          </w:p>
          <w:p w14:paraId="5D4231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программное обеспечение.</w:t>
            </w:r>
          </w:p>
          <w:p w14:paraId="4F61330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5EEEF22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Современные средства и устройства</w:t>
            </w:r>
          </w:p>
          <w:p w14:paraId="0FCB8F0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информатизации.</w:t>
            </w:r>
          </w:p>
          <w:p w14:paraId="0F3A5A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Порядок их применения и</w:t>
            </w:r>
          </w:p>
          <w:p w14:paraId="4CB590F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программное обеспечение в</w:t>
            </w:r>
          </w:p>
          <w:p w14:paraId="6C871FB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</w:tc>
      </w:tr>
      <w:tr w:rsidR="008A56A6" w:rsidRPr="008A56A6" w14:paraId="60029282" w14:textId="77777777" w:rsidTr="00E55205">
        <w:trPr>
          <w:trHeight w:val="212"/>
        </w:trPr>
        <w:tc>
          <w:tcPr>
            <w:tcW w:w="1101" w:type="dxa"/>
          </w:tcPr>
          <w:p w14:paraId="01A798D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10</w:t>
            </w:r>
          </w:p>
        </w:tc>
        <w:tc>
          <w:tcPr>
            <w:tcW w:w="2451" w:type="dxa"/>
          </w:tcPr>
          <w:p w14:paraId="159E19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  <w:tc>
          <w:tcPr>
            <w:tcW w:w="2652" w:type="dxa"/>
          </w:tcPr>
          <w:p w14:paraId="6D51078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общий смысл четко</w:t>
            </w:r>
          </w:p>
          <w:p w14:paraId="589A5F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произнесенных высказываний на</w:t>
            </w:r>
          </w:p>
          <w:p w14:paraId="354252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известные темы</w:t>
            </w:r>
          </w:p>
          <w:p w14:paraId="4C6332A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(профессиональные и бытовые).</w:t>
            </w:r>
          </w:p>
          <w:p w14:paraId="149B98E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тексты на базовые</w:t>
            </w:r>
          </w:p>
          <w:p w14:paraId="304479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4DE9AF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Участвовать в диалогах на</w:t>
            </w:r>
          </w:p>
          <w:p w14:paraId="18F3416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знакомые общие и</w:t>
            </w:r>
          </w:p>
          <w:p w14:paraId="4720A1E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49F0B99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Строить простые высказывания о</w:t>
            </w:r>
          </w:p>
          <w:p w14:paraId="330CD46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себе и о своей профессиональной</w:t>
            </w:r>
          </w:p>
          <w:p w14:paraId="0E3D91F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деятельности.</w:t>
            </w:r>
          </w:p>
          <w:p w14:paraId="6B15980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Кратко обосновывать и объяснять</w:t>
            </w:r>
          </w:p>
          <w:p w14:paraId="36773D6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177C97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Правила построения простых и</w:t>
            </w:r>
          </w:p>
          <w:p w14:paraId="21DF24B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сложных предложений на</w:t>
            </w:r>
          </w:p>
          <w:p w14:paraId="088F70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01CC21B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общеупотребительные</w:t>
            </w:r>
          </w:p>
          <w:p w14:paraId="0F36FB0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глаголы (бытовая и профессиональная</w:t>
            </w:r>
          </w:p>
          <w:p w14:paraId="4B49B5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лексика).</w:t>
            </w:r>
          </w:p>
          <w:p w14:paraId="65BF452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Лексический минимум, относящийся к</w:t>
            </w:r>
          </w:p>
          <w:p w14:paraId="75CD45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описанию предметов, средств и</w:t>
            </w:r>
          </w:p>
          <w:p w14:paraId="5EF713D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процессов профессиональной</w:t>
            </w:r>
          </w:p>
          <w:p w14:paraId="47C184E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деятельности.</w:t>
            </w:r>
          </w:p>
          <w:p w14:paraId="6614BC0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Особенности произношения.</w:t>
            </w:r>
          </w:p>
          <w:p w14:paraId="447D58A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чтения текстов</w:t>
            </w:r>
          </w:p>
          <w:p w14:paraId="17BE63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направленности.</w:t>
            </w:r>
          </w:p>
          <w:p w14:paraId="7DEC6F8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свои действия (текущие и</w:t>
            </w:r>
          </w:p>
          <w:p w14:paraId="72805A4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планируемые).</w:t>
            </w:r>
          </w:p>
          <w:p w14:paraId="4114188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Писать простые связные</w:t>
            </w:r>
          </w:p>
          <w:p w14:paraId="3AFED36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сообщения на знакомые или</w:t>
            </w:r>
          </w:p>
          <w:p w14:paraId="5D02069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интересующие профессиональные</w:t>
            </w:r>
          </w:p>
          <w:p w14:paraId="31C4A5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темы.</w:t>
            </w:r>
          </w:p>
        </w:tc>
      </w:tr>
    </w:tbl>
    <w:p w14:paraId="1B025497" w14:textId="77777777" w:rsidR="008A56A6" w:rsidRPr="008A56A6" w:rsidRDefault="008A56A6" w:rsidP="00CD5BEA">
      <w:pPr>
        <w:ind w:firstLine="709"/>
        <w:jc w:val="both"/>
        <w:rPr>
          <w:lang w:val="en-US" w:eastAsia="ru-RU"/>
        </w:rPr>
      </w:pPr>
    </w:p>
    <w:p w14:paraId="4373F328" w14:textId="77777777" w:rsidR="008A56A6" w:rsidRPr="00CD5BEA" w:rsidRDefault="008A56A6" w:rsidP="00CD5BEA">
      <w:pPr>
        <w:ind w:firstLine="709"/>
        <w:jc w:val="both"/>
        <w:rPr>
          <w:lang w:eastAsia="en-US"/>
        </w:rPr>
      </w:pPr>
    </w:p>
    <w:p w14:paraId="334ABD15" w14:textId="77777777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14:paraId="786CA6BD" w14:textId="77777777" w:rsidR="00C6138B" w:rsidRPr="00E0406E" w:rsidRDefault="00C6138B" w:rsidP="00C6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bookmarkStart w:id="1" w:name="_Toc22494573"/>
      <w:r w:rsidRPr="00E0406E">
        <w:rPr>
          <w:b/>
        </w:rPr>
        <w:t>Количество часов на освоение программы учебной дисциплины</w:t>
      </w:r>
      <w:bookmarkEnd w:id="1"/>
    </w:p>
    <w:p w14:paraId="3A61A646" w14:textId="77777777" w:rsidR="008A56A6" w:rsidRDefault="008A56A6" w:rsidP="008A56A6">
      <w:pPr>
        <w:suppressAutoHyphens w:val="0"/>
        <w:spacing w:line="259" w:lineRule="auto"/>
        <w:rPr>
          <w:lang w:eastAsia="en-US"/>
        </w:rPr>
      </w:pPr>
    </w:p>
    <w:p w14:paraId="450F6CF6" w14:textId="3098868B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>Объем образовательной программы учебной дисциплины</w:t>
      </w:r>
      <w:r w:rsidRPr="008A56A6">
        <w:rPr>
          <w:lang w:eastAsia="en-US"/>
        </w:rPr>
        <w:tab/>
        <w:t>87 в т. ч.:</w:t>
      </w:r>
    </w:p>
    <w:p w14:paraId="7BD3F2E7" w14:textId="77777777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>лекции, уроки</w:t>
      </w:r>
      <w:r w:rsidRPr="008A56A6">
        <w:rPr>
          <w:lang w:eastAsia="en-US"/>
        </w:rPr>
        <w:tab/>
        <w:t>2</w:t>
      </w:r>
    </w:p>
    <w:p w14:paraId="0D1A8A72" w14:textId="77777777" w:rsidR="008A56A6" w:rsidRPr="003C796D" w:rsidRDefault="008A56A6" w:rsidP="008A56A6">
      <w:pPr>
        <w:suppressAutoHyphens w:val="0"/>
        <w:spacing w:line="259" w:lineRule="auto"/>
        <w:rPr>
          <w:lang w:eastAsia="en-US"/>
        </w:rPr>
      </w:pPr>
      <w:r w:rsidRPr="003C796D">
        <w:rPr>
          <w:lang w:eastAsia="en-US"/>
        </w:rPr>
        <w:t xml:space="preserve">практические занятия </w:t>
      </w:r>
      <w:r w:rsidRPr="003C796D">
        <w:rPr>
          <w:lang w:eastAsia="en-US"/>
        </w:rPr>
        <w:tab/>
        <w:t>79</w:t>
      </w:r>
    </w:p>
    <w:p w14:paraId="4E3DFB13" w14:textId="77777777" w:rsidR="008A56A6" w:rsidRPr="003C796D" w:rsidRDefault="008A56A6" w:rsidP="008A56A6">
      <w:pPr>
        <w:suppressAutoHyphens w:val="0"/>
        <w:spacing w:line="259" w:lineRule="auto"/>
        <w:rPr>
          <w:lang w:eastAsia="en-US"/>
        </w:rPr>
      </w:pPr>
      <w:r w:rsidRPr="003C796D">
        <w:rPr>
          <w:lang w:eastAsia="en-US"/>
        </w:rPr>
        <w:t xml:space="preserve">Самостоятельная работа </w:t>
      </w:r>
      <w:r w:rsidRPr="003C796D">
        <w:rPr>
          <w:lang w:eastAsia="en-US"/>
        </w:rPr>
        <w:tab/>
        <w:t>4</w:t>
      </w:r>
    </w:p>
    <w:p w14:paraId="579C701C" w14:textId="3AD5E291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>Промежуточная аттестация в форме дифференцированного зачета</w:t>
      </w:r>
      <w:r w:rsidRPr="008A56A6">
        <w:rPr>
          <w:lang w:eastAsia="en-US"/>
        </w:rPr>
        <w:tab/>
        <w:t>8</w:t>
      </w:r>
    </w:p>
    <w:p w14:paraId="64880682" w14:textId="77777777" w:rsidR="008A56A6" w:rsidRDefault="008A56A6" w:rsidP="00C61304"/>
    <w:p w14:paraId="516E8DDB" w14:textId="6A21520A" w:rsidR="008A56A6" w:rsidRDefault="008A56A6" w:rsidP="008A56A6">
      <w:pPr>
        <w:jc w:val="center"/>
      </w:pPr>
      <w:r w:rsidRPr="00E0406E">
        <w:rPr>
          <w:b/>
          <w:bCs/>
        </w:rPr>
        <w:t>Наименование разделов и тем</w:t>
      </w:r>
    </w:p>
    <w:p w14:paraId="34F6DA74" w14:textId="77777777" w:rsidR="008A56A6" w:rsidRDefault="008A56A6" w:rsidP="008A56A6">
      <w:r>
        <w:t xml:space="preserve">Раздел 1. </w:t>
      </w:r>
      <w:r>
        <w:tab/>
      </w:r>
    </w:p>
    <w:p w14:paraId="50E86C3C" w14:textId="7D277252" w:rsidR="008A56A6" w:rsidRDefault="008A56A6" w:rsidP="008A56A6">
      <w:r>
        <w:t xml:space="preserve"> Тема 1.1</w:t>
      </w:r>
      <w:r w:rsidRPr="008A56A6">
        <w:t xml:space="preserve"> </w:t>
      </w:r>
      <w:r>
        <w:t>История развития графического искусства</w:t>
      </w:r>
    </w:p>
    <w:p w14:paraId="32CCE808" w14:textId="14CC118C" w:rsidR="008A56A6" w:rsidRDefault="008A56A6" w:rsidP="008A56A6">
      <w:r>
        <w:t>Тема 1.2</w:t>
      </w:r>
      <w:r w:rsidRPr="008A56A6">
        <w:t xml:space="preserve"> </w:t>
      </w:r>
      <w:r>
        <w:t>История развития графического дизайна</w:t>
      </w:r>
    </w:p>
    <w:p w14:paraId="19F3099F" w14:textId="25E41665" w:rsidR="008A56A6" w:rsidRDefault="008A56A6" w:rsidP="008A56A6">
      <w:r>
        <w:t>Тема 1.3</w:t>
      </w:r>
      <w:r w:rsidRPr="008A56A6">
        <w:t xml:space="preserve"> </w:t>
      </w:r>
      <w:r>
        <w:t>Профессия дизайнер</w:t>
      </w:r>
    </w:p>
    <w:p w14:paraId="1BC4D71B" w14:textId="77777777" w:rsidR="008A56A6" w:rsidRDefault="008A56A6" w:rsidP="008A56A6">
      <w:r>
        <w:t xml:space="preserve">Раздел 2  </w:t>
      </w:r>
      <w:r>
        <w:tab/>
      </w:r>
    </w:p>
    <w:p w14:paraId="46C90376" w14:textId="254FBB66" w:rsidR="008A56A6" w:rsidRDefault="008A56A6" w:rsidP="008A56A6">
      <w:r>
        <w:t>Тема 2.1</w:t>
      </w:r>
      <w:r w:rsidRPr="008A56A6">
        <w:t xml:space="preserve"> </w:t>
      </w:r>
      <w:r>
        <w:t>Профессиональное обучение и среда в профессии дизайнер</w:t>
      </w:r>
    </w:p>
    <w:p w14:paraId="30CD86AC" w14:textId="49F7CB18" w:rsidR="008A56A6" w:rsidRDefault="008A56A6" w:rsidP="008A56A6">
      <w:r>
        <w:t>Тема 2.2</w:t>
      </w:r>
      <w:r w:rsidRPr="008A56A6">
        <w:t xml:space="preserve"> </w:t>
      </w:r>
      <w:r>
        <w:t xml:space="preserve">Цифровая печать.  </w:t>
      </w:r>
    </w:p>
    <w:p w14:paraId="20FFD651" w14:textId="5B890034" w:rsidR="008A56A6" w:rsidRDefault="008A56A6" w:rsidP="008A56A6">
      <w:r>
        <w:t>Тема 2.3</w:t>
      </w:r>
      <w:r w:rsidRPr="008A56A6">
        <w:t xml:space="preserve"> </w:t>
      </w:r>
      <w:r>
        <w:t xml:space="preserve">Основные виды печатной продукции  </w:t>
      </w:r>
    </w:p>
    <w:p w14:paraId="7F088C06" w14:textId="0973FEDD" w:rsidR="008A56A6" w:rsidRDefault="008A56A6" w:rsidP="008A56A6">
      <w:r>
        <w:t>Тема 2.4</w:t>
      </w:r>
      <w:r w:rsidRPr="003C796D">
        <w:t xml:space="preserve"> </w:t>
      </w:r>
      <w:r>
        <w:t xml:space="preserve">Оформление книг. Профессия иллюстратор.  </w:t>
      </w:r>
    </w:p>
    <w:p w14:paraId="531A67AF" w14:textId="5764F169" w:rsidR="008A56A6" w:rsidRDefault="008A56A6" w:rsidP="008A56A6">
      <w:r>
        <w:t>Тема 2.5</w:t>
      </w:r>
      <w:r w:rsidRPr="008A56A6">
        <w:t xml:space="preserve"> </w:t>
      </w:r>
      <w:r>
        <w:t>Форма, размер, пространство в графическом дизайне</w:t>
      </w:r>
    </w:p>
    <w:p w14:paraId="5CEF68A8" w14:textId="252337C2" w:rsidR="008A56A6" w:rsidRDefault="008A56A6" w:rsidP="008A56A6">
      <w:r>
        <w:t>Тема 2.6</w:t>
      </w:r>
      <w:r w:rsidRPr="008A56A6">
        <w:t xml:space="preserve"> </w:t>
      </w:r>
      <w:r>
        <w:t>Дизайн торговой марки компании, разработка, продвижение</w:t>
      </w:r>
    </w:p>
    <w:p w14:paraId="79EEE08A" w14:textId="5E501D23" w:rsidR="008A56A6" w:rsidRDefault="008A56A6" w:rsidP="008A56A6">
      <w:r>
        <w:t>Тема 2.7</w:t>
      </w:r>
      <w:r w:rsidRPr="008A56A6">
        <w:t xml:space="preserve"> </w:t>
      </w:r>
      <w:r>
        <w:t>Реклама</w:t>
      </w:r>
    </w:p>
    <w:p w14:paraId="2DF480AE" w14:textId="798E2879" w:rsidR="008A56A6" w:rsidRDefault="008A56A6" w:rsidP="008A56A6">
      <w:r>
        <w:t>Тема 2.8</w:t>
      </w:r>
      <w:r w:rsidRPr="008A56A6">
        <w:t xml:space="preserve"> </w:t>
      </w:r>
      <w:r>
        <w:t xml:space="preserve">Дизайн упаковочной продукции  </w:t>
      </w:r>
    </w:p>
    <w:p w14:paraId="17F95EF7" w14:textId="77777777" w:rsidR="008A56A6" w:rsidRDefault="008A56A6" w:rsidP="008A56A6">
      <w:r>
        <w:t xml:space="preserve">Раздел 3.  </w:t>
      </w:r>
      <w:r>
        <w:tab/>
      </w:r>
    </w:p>
    <w:p w14:paraId="7C1853A0" w14:textId="505A3B3A" w:rsidR="008A56A6" w:rsidRDefault="008A56A6" w:rsidP="008A56A6">
      <w:r>
        <w:t>Тема 3.1</w:t>
      </w:r>
      <w:r w:rsidRPr="008A56A6">
        <w:t xml:space="preserve"> </w:t>
      </w:r>
      <w:r>
        <w:t>Собеседование</w:t>
      </w:r>
    </w:p>
    <w:p w14:paraId="72D38C89" w14:textId="5FBABC3C" w:rsidR="008A56A6" w:rsidRDefault="008A56A6" w:rsidP="008A56A6">
      <w:r>
        <w:t>Тема 3.2</w:t>
      </w:r>
      <w:r w:rsidRPr="008A56A6">
        <w:t xml:space="preserve"> </w:t>
      </w:r>
      <w:r>
        <w:t>Деловая переписка</w:t>
      </w:r>
    </w:p>
    <w:p w14:paraId="4A83A82E" w14:textId="7D283633" w:rsidR="008A56A6" w:rsidRDefault="008A56A6" w:rsidP="008A56A6">
      <w:r>
        <w:t>Тема 3.3</w:t>
      </w:r>
      <w:r w:rsidRPr="003C796D">
        <w:t xml:space="preserve"> </w:t>
      </w:r>
      <w:r>
        <w:t>Деловые переговоры. Обсуждение условий договоров и контрактов</w:t>
      </w:r>
    </w:p>
    <w:p w14:paraId="37D7B697" w14:textId="77777777" w:rsidR="008A56A6" w:rsidRDefault="008A56A6" w:rsidP="008A56A6">
      <w:r>
        <w:t xml:space="preserve">Раздел 4.  </w:t>
      </w:r>
      <w:r>
        <w:tab/>
      </w:r>
    </w:p>
    <w:p w14:paraId="09AEA679" w14:textId="3E8B079D" w:rsidR="008A56A6" w:rsidRDefault="008A56A6" w:rsidP="008A56A6">
      <w:r>
        <w:t>Тема 4.1</w:t>
      </w:r>
      <w:r w:rsidRPr="008A56A6">
        <w:t xml:space="preserve"> </w:t>
      </w:r>
      <w:r>
        <w:t>Знаменитые художники России и зарубежных стран</w:t>
      </w:r>
    </w:p>
    <w:p w14:paraId="1944E23A" w14:textId="532182C4" w:rsidR="008A56A6" w:rsidRPr="008A56A6" w:rsidRDefault="008A56A6" w:rsidP="008A56A6">
      <w:r>
        <w:t>Тема 4.2</w:t>
      </w:r>
      <w:r w:rsidRPr="008A56A6">
        <w:t xml:space="preserve"> </w:t>
      </w:r>
      <w:r>
        <w:t>Культура и традиции страны изучаемого языка</w:t>
      </w:r>
    </w:p>
    <w:sectPr w:rsidR="008A56A6" w:rsidRPr="008A56A6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110AAC"/>
    <w:rsid w:val="00171D4B"/>
    <w:rsid w:val="00214B35"/>
    <w:rsid w:val="00276D94"/>
    <w:rsid w:val="00281DE1"/>
    <w:rsid w:val="00282C3A"/>
    <w:rsid w:val="0036344C"/>
    <w:rsid w:val="003C796D"/>
    <w:rsid w:val="003D77E8"/>
    <w:rsid w:val="004274F7"/>
    <w:rsid w:val="004346AF"/>
    <w:rsid w:val="004610AC"/>
    <w:rsid w:val="00606701"/>
    <w:rsid w:val="006E0FED"/>
    <w:rsid w:val="00707814"/>
    <w:rsid w:val="0080598B"/>
    <w:rsid w:val="008A56A6"/>
    <w:rsid w:val="00AB4EA4"/>
    <w:rsid w:val="00AE7AEB"/>
    <w:rsid w:val="00B64C00"/>
    <w:rsid w:val="00BC02B2"/>
    <w:rsid w:val="00C61304"/>
    <w:rsid w:val="00C6138B"/>
    <w:rsid w:val="00C87AE2"/>
    <w:rsid w:val="00CD5BEA"/>
    <w:rsid w:val="00EB1992"/>
    <w:rsid w:val="00F1115A"/>
    <w:rsid w:val="00F30256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70C"/>
  <w15:chartTrackingRefBased/>
  <w15:docId w15:val="{EBD16399-B5F8-4237-9F19-310F4C2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бычный1"/>
    <w:rsid w:val="00214B3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virus.metodist@bk.ru</cp:lastModifiedBy>
  <cp:revision>4</cp:revision>
  <dcterms:created xsi:type="dcterms:W3CDTF">2023-09-05T15:12:00Z</dcterms:created>
  <dcterms:modified xsi:type="dcterms:W3CDTF">2023-10-18T12:29:00Z</dcterms:modified>
</cp:coreProperties>
</file>