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A6A" w:rsidRPr="00FB6A6A" w:rsidRDefault="00FB6A6A" w:rsidP="00FB6A6A">
      <w:pPr>
        <w:suppressAutoHyphens/>
        <w:spacing w:after="200" w:line="276" w:lineRule="auto"/>
        <w:jc w:val="right"/>
        <w:rPr>
          <w:rFonts w:ascii="Times New Roman" w:eastAsia="Times New Roman" w:hAnsi="Times New Roman" w:cs="Times New Roman"/>
          <w:b/>
          <w:sz w:val="24"/>
          <w:szCs w:val="24"/>
          <w:lang w:eastAsia="ru-RU"/>
        </w:rPr>
      </w:pPr>
      <w:r w:rsidRPr="00FB6A6A">
        <w:rPr>
          <w:rFonts w:ascii="Times New Roman" w:eastAsia="Times New Roman" w:hAnsi="Times New Roman" w:cs="Times New Roman"/>
          <w:b/>
          <w:sz w:val="24"/>
          <w:szCs w:val="24"/>
          <w:lang w:eastAsia="ru-RU"/>
        </w:rPr>
        <w:t>Приложение № 2.7.</w:t>
      </w:r>
    </w:p>
    <w:p w:rsidR="00FB6A6A" w:rsidRPr="00FB6A6A" w:rsidRDefault="00FB6A6A" w:rsidP="00FB6A6A">
      <w:pPr>
        <w:suppressAutoHyphens/>
        <w:spacing w:after="200" w:line="276" w:lineRule="auto"/>
        <w:jc w:val="right"/>
        <w:rPr>
          <w:rFonts w:ascii="Times New Roman" w:eastAsia="Times New Roman" w:hAnsi="Times New Roman" w:cs="Times New Roman"/>
          <w:b/>
          <w:i/>
          <w:sz w:val="24"/>
          <w:szCs w:val="24"/>
          <w:lang w:eastAsia="ru-RU"/>
        </w:rPr>
      </w:pPr>
      <w:r w:rsidRPr="00FB6A6A">
        <w:rPr>
          <w:rFonts w:ascii="Times New Roman" w:eastAsia="Times New Roman" w:hAnsi="Times New Roman" w:cs="Times New Roman"/>
          <w:sz w:val="24"/>
          <w:szCs w:val="24"/>
          <w:lang w:eastAsia="ru-RU"/>
        </w:rPr>
        <w:t xml:space="preserve">к ОПОП по </w:t>
      </w:r>
      <w:r w:rsidRPr="00FB6A6A">
        <w:rPr>
          <w:rFonts w:ascii="Times New Roman" w:eastAsia="Times New Roman" w:hAnsi="Times New Roman" w:cs="Times New Roman"/>
          <w:i/>
          <w:sz w:val="24"/>
          <w:szCs w:val="24"/>
          <w:lang w:eastAsia="ru-RU"/>
        </w:rPr>
        <w:t>профессии</w:t>
      </w:r>
      <w:r w:rsidRPr="00FB6A6A">
        <w:rPr>
          <w:rFonts w:ascii="Times New Roman" w:eastAsia="Times New Roman" w:hAnsi="Times New Roman" w:cs="Times New Roman"/>
          <w:b/>
          <w:i/>
          <w:sz w:val="24"/>
          <w:szCs w:val="24"/>
          <w:lang w:eastAsia="ru-RU"/>
        </w:rPr>
        <w:t xml:space="preserve"> </w:t>
      </w:r>
    </w:p>
    <w:p w:rsidR="00FB6A6A" w:rsidRPr="00FB6A6A" w:rsidRDefault="00FB6A6A" w:rsidP="00FB6A6A">
      <w:pPr>
        <w:suppressAutoHyphens/>
        <w:spacing w:after="200" w:line="276" w:lineRule="auto"/>
        <w:jc w:val="right"/>
        <w:rPr>
          <w:rFonts w:ascii="Times New Roman" w:eastAsia="Times New Roman" w:hAnsi="Times New Roman" w:cs="Times New Roman"/>
          <w:b/>
          <w:i/>
          <w:sz w:val="24"/>
          <w:szCs w:val="24"/>
          <w:lang w:eastAsia="ru-RU"/>
        </w:rPr>
      </w:pPr>
      <w:r w:rsidRPr="00FB6A6A">
        <w:rPr>
          <w:rFonts w:ascii="Times New Roman" w:eastAsia="Times New Roman" w:hAnsi="Times New Roman" w:cs="Times New Roman"/>
          <w:sz w:val="24"/>
          <w:szCs w:val="24"/>
          <w:lang w:eastAsia="ru-RU"/>
        </w:rPr>
        <w:t>54.01.20 Графический дизайнер</w:t>
      </w:r>
    </w:p>
    <w:p w:rsidR="00FB6A6A" w:rsidRPr="00FB6A6A" w:rsidRDefault="00FB6A6A" w:rsidP="00FB6A6A">
      <w:pPr>
        <w:suppressAutoHyphens/>
        <w:spacing w:after="200" w:line="276" w:lineRule="auto"/>
        <w:jc w:val="right"/>
        <w:rPr>
          <w:rFonts w:ascii="Times New Roman" w:eastAsia="Times New Roman" w:hAnsi="Times New Roman" w:cs="Times New Roman"/>
          <w:i/>
          <w:sz w:val="24"/>
          <w:szCs w:val="24"/>
          <w:lang w:eastAsia="ru-RU"/>
        </w:rPr>
      </w:pPr>
      <w:r w:rsidRPr="00FB6A6A">
        <w:rPr>
          <w:rFonts w:ascii="Times New Roman" w:eastAsia="Times New Roman" w:hAnsi="Times New Roman" w:cs="Times New Roman"/>
          <w:i/>
          <w:sz w:val="24"/>
          <w:szCs w:val="24"/>
          <w:lang w:eastAsia="ru-RU"/>
        </w:rPr>
        <w:t>Код и наименование профессии</w:t>
      </w:r>
    </w:p>
    <w:p w:rsidR="00FB6A6A" w:rsidRPr="00FB6A6A" w:rsidRDefault="00FB6A6A" w:rsidP="00FB6A6A">
      <w:pPr>
        <w:suppressAutoHyphens/>
        <w:spacing w:after="200" w:line="276" w:lineRule="auto"/>
        <w:jc w:val="center"/>
        <w:rPr>
          <w:rFonts w:ascii="Times New Roman" w:eastAsia="Times New Roman" w:hAnsi="Times New Roman" w:cs="Times New Roman"/>
          <w:b/>
          <w:i/>
          <w:sz w:val="24"/>
          <w:szCs w:val="24"/>
          <w:lang w:eastAsia="ru-RU"/>
        </w:rPr>
      </w:pPr>
    </w:p>
    <w:p w:rsidR="00FB6A6A" w:rsidRPr="00FB6A6A" w:rsidRDefault="00FB6A6A" w:rsidP="00FB6A6A">
      <w:pPr>
        <w:suppressAutoHyphens/>
        <w:spacing w:after="0" w:line="276" w:lineRule="auto"/>
        <w:jc w:val="center"/>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Министерство образования Московской области</w:t>
      </w:r>
    </w:p>
    <w:p w:rsidR="00FB6A6A" w:rsidRPr="00FB6A6A" w:rsidRDefault="00FB6A6A" w:rsidP="00FB6A6A">
      <w:pPr>
        <w:suppressAutoHyphens/>
        <w:spacing w:after="0" w:line="276" w:lineRule="auto"/>
        <w:jc w:val="center"/>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 xml:space="preserve">Государственное бюджетное профессиональное образовательное учреждение </w:t>
      </w:r>
    </w:p>
    <w:p w:rsidR="00FB6A6A" w:rsidRPr="00FB6A6A" w:rsidRDefault="00FB6A6A" w:rsidP="00FB6A6A">
      <w:pPr>
        <w:suppressAutoHyphens/>
        <w:spacing w:after="0" w:line="276" w:lineRule="auto"/>
        <w:jc w:val="center"/>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Московской области «Воскресенский колледж»</w:t>
      </w:r>
    </w:p>
    <w:p w:rsidR="00FB6A6A" w:rsidRPr="00FB6A6A" w:rsidRDefault="00FB6A6A" w:rsidP="00FB6A6A">
      <w:pPr>
        <w:suppressAutoHyphens/>
        <w:spacing w:after="0" w:line="276" w:lineRule="auto"/>
        <w:jc w:val="center"/>
        <w:rPr>
          <w:rFonts w:ascii="Times New Roman" w:eastAsia="Times New Roman" w:hAnsi="Times New Roman" w:cs="Times New Roman"/>
          <w:sz w:val="24"/>
          <w:szCs w:val="24"/>
          <w:lang w:eastAsia="ru-RU"/>
        </w:rPr>
      </w:pPr>
    </w:p>
    <w:p w:rsidR="00FB6A6A" w:rsidRPr="00FB6A6A" w:rsidRDefault="00FB6A6A" w:rsidP="00FB6A6A">
      <w:pPr>
        <w:suppressAutoHyphens/>
        <w:spacing w:after="0" w:line="276" w:lineRule="auto"/>
        <w:jc w:val="center"/>
        <w:rPr>
          <w:rFonts w:ascii="Times New Roman" w:eastAsia="Times New Roman" w:hAnsi="Times New Roman" w:cs="Times New Roman"/>
          <w:sz w:val="24"/>
          <w:szCs w:val="24"/>
          <w:lang w:eastAsia="ru-RU"/>
        </w:rPr>
      </w:pPr>
    </w:p>
    <w:tbl>
      <w:tblPr>
        <w:tblW w:w="0" w:type="auto"/>
        <w:tblInd w:w="4503" w:type="dxa"/>
        <w:tblLook w:val="04A0" w:firstRow="1" w:lastRow="0" w:firstColumn="1" w:lastColumn="0" w:noHBand="0" w:noVBand="1"/>
      </w:tblPr>
      <w:tblGrid>
        <w:gridCol w:w="4852"/>
      </w:tblGrid>
      <w:tr w:rsidR="00FB6A6A" w:rsidRPr="00FB6A6A" w:rsidTr="00FB6A6A">
        <w:tc>
          <w:tcPr>
            <w:tcW w:w="5528" w:type="dxa"/>
            <w:hideMark/>
          </w:tcPr>
          <w:p w:rsidR="00FB6A6A" w:rsidRPr="00FB6A6A" w:rsidRDefault="00FB6A6A" w:rsidP="00FB6A6A">
            <w:pPr>
              <w:suppressAutoHyphens/>
              <w:spacing w:after="0" w:line="276" w:lineRule="auto"/>
              <w:jc w:val="right"/>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Утверждена приказом</w:t>
            </w:r>
            <w:r w:rsidRPr="00FB6A6A">
              <w:rPr>
                <w:rFonts w:ascii="Times New Roman" w:eastAsia="Times New Roman" w:hAnsi="Times New Roman" w:cs="Times New Roman"/>
                <w:sz w:val="24"/>
                <w:szCs w:val="24"/>
                <w:lang w:eastAsia="zh-CN"/>
              </w:rPr>
              <w:t xml:space="preserve"> </w:t>
            </w:r>
            <w:r w:rsidRPr="00FB6A6A">
              <w:rPr>
                <w:rFonts w:ascii="Times New Roman" w:eastAsia="Times New Roman" w:hAnsi="Times New Roman" w:cs="Times New Roman"/>
                <w:sz w:val="24"/>
                <w:szCs w:val="24"/>
              </w:rPr>
              <w:t>директора</w:t>
            </w:r>
          </w:p>
          <w:p w:rsidR="00FB6A6A" w:rsidRPr="00FB6A6A" w:rsidRDefault="00FB6A6A" w:rsidP="00FB6A6A">
            <w:pPr>
              <w:suppressAutoHyphens/>
              <w:spacing w:after="0" w:line="276" w:lineRule="auto"/>
              <w:jc w:val="right"/>
              <w:rPr>
                <w:rFonts w:ascii="Times New Roman" w:eastAsia="Times New Roman" w:hAnsi="Times New Roman" w:cs="Times New Roman"/>
                <w:sz w:val="24"/>
                <w:szCs w:val="24"/>
                <w:highlight w:val="yellow"/>
              </w:rPr>
            </w:pPr>
            <w:r w:rsidRPr="00FB6A6A">
              <w:rPr>
                <w:rFonts w:ascii="Times New Roman" w:eastAsia="Times New Roman" w:hAnsi="Times New Roman" w:cs="Times New Roman"/>
                <w:sz w:val="24"/>
                <w:szCs w:val="24"/>
              </w:rPr>
              <w:t xml:space="preserve">            ГБПОУ МО «Воскресенский колледж»</w:t>
            </w:r>
          </w:p>
        </w:tc>
      </w:tr>
      <w:tr w:rsidR="00FB6A6A" w:rsidRPr="00FB6A6A" w:rsidTr="00FB6A6A">
        <w:tc>
          <w:tcPr>
            <w:tcW w:w="5528" w:type="dxa"/>
            <w:hideMark/>
          </w:tcPr>
          <w:p w:rsidR="00FB6A6A" w:rsidRPr="00FB6A6A" w:rsidRDefault="00FB6A6A" w:rsidP="00FB6A6A">
            <w:pPr>
              <w:suppressAutoHyphens/>
              <w:spacing w:after="0" w:line="276" w:lineRule="auto"/>
              <w:jc w:val="right"/>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_______ от ________</w:t>
            </w:r>
          </w:p>
        </w:tc>
      </w:tr>
    </w:tbl>
    <w:p w:rsidR="00FB6A6A" w:rsidRPr="00FB6A6A" w:rsidRDefault="00FB6A6A" w:rsidP="00FB6A6A">
      <w:pPr>
        <w:suppressAutoHyphens/>
        <w:spacing w:after="200" w:line="276" w:lineRule="auto"/>
        <w:jc w:val="center"/>
        <w:rPr>
          <w:rFonts w:ascii="Times New Roman" w:eastAsia="Times New Roman" w:hAnsi="Times New Roman" w:cs="Times New Roman"/>
          <w:b/>
          <w:i/>
          <w:sz w:val="24"/>
          <w:szCs w:val="24"/>
          <w:lang w:eastAsia="ru-RU"/>
        </w:rPr>
      </w:pPr>
    </w:p>
    <w:p w:rsidR="00FB6A6A" w:rsidRPr="00FB6A6A" w:rsidRDefault="00FB6A6A" w:rsidP="00FB6A6A">
      <w:pPr>
        <w:suppressAutoHyphens/>
        <w:spacing w:after="200" w:line="276" w:lineRule="auto"/>
        <w:jc w:val="center"/>
        <w:rPr>
          <w:rFonts w:ascii="Times New Roman" w:eastAsia="Times New Roman" w:hAnsi="Times New Roman" w:cs="Times New Roman"/>
          <w:b/>
          <w:i/>
          <w:sz w:val="24"/>
          <w:szCs w:val="24"/>
          <w:lang w:eastAsia="ru-RU"/>
        </w:rPr>
      </w:pPr>
    </w:p>
    <w:p w:rsidR="00FB6A6A" w:rsidRPr="00FB6A6A" w:rsidRDefault="00FB6A6A" w:rsidP="00FB6A6A">
      <w:pPr>
        <w:suppressAutoHyphens/>
        <w:spacing w:after="0" w:line="276" w:lineRule="auto"/>
        <w:jc w:val="center"/>
        <w:rPr>
          <w:rFonts w:ascii="Times New Roman" w:eastAsia="Times New Roman" w:hAnsi="Times New Roman" w:cs="Times New Roman"/>
          <w:sz w:val="24"/>
          <w:szCs w:val="24"/>
          <w:lang w:eastAsia="ru-RU"/>
        </w:rPr>
      </w:pPr>
    </w:p>
    <w:p w:rsidR="00FB6A6A" w:rsidRPr="00FB6A6A" w:rsidRDefault="00FB6A6A" w:rsidP="00FB6A6A">
      <w:pPr>
        <w:shd w:val="clear" w:color="auto" w:fill="FFFFFF"/>
        <w:suppressAutoHyphens/>
        <w:spacing w:after="0" w:line="360" w:lineRule="auto"/>
        <w:jc w:val="center"/>
        <w:rPr>
          <w:rFonts w:ascii="Times New Roman" w:eastAsia="Times New Roman" w:hAnsi="Times New Roman" w:cs="Times New Roman"/>
          <w:caps/>
          <w:sz w:val="24"/>
          <w:szCs w:val="24"/>
          <w:lang w:eastAsia="ru-RU"/>
        </w:rPr>
      </w:pPr>
      <w:r w:rsidRPr="00FB6A6A">
        <w:rPr>
          <w:rFonts w:ascii="Times New Roman" w:eastAsia="Times New Roman" w:hAnsi="Times New Roman" w:cs="Times New Roman"/>
          <w:caps/>
          <w:sz w:val="24"/>
          <w:szCs w:val="24"/>
          <w:lang w:eastAsia="ru-RU"/>
        </w:rPr>
        <w:t>РАБОЧАЯ ПРОГРАММА УЧЕБНОЙ ДИСЦИПЛИНЫ</w:t>
      </w:r>
    </w:p>
    <w:p w:rsidR="00FB6A6A" w:rsidRPr="00FB6A6A" w:rsidRDefault="00FB6A6A" w:rsidP="00FB6A6A">
      <w:pPr>
        <w:widowControl w:val="0"/>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r w:rsidRPr="00FB6A6A">
        <w:rPr>
          <w:rFonts w:ascii="Times New Roman" w:eastAsia="Times New Roman" w:hAnsi="Times New Roman" w:cs="Times New Roman"/>
          <w:sz w:val="24"/>
          <w:szCs w:val="24"/>
          <w:lang w:eastAsia="ru-RU"/>
        </w:rPr>
        <w:t>ОУП.07 Основы безопасности</w:t>
      </w:r>
      <w:r w:rsidRPr="00FB6A6A">
        <w:rPr>
          <w:rFonts w:ascii="Tahoma" w:eastAsia="Times New Roman" w:hAnsi="Tahoma" w:cs="Tahoma"/>
          <w:color w:val="000000"/>
          <w:sz w:val="16"/>
          <w:szCs w:val="16"/>
          <w:lang w:eastAsia="ru-RU"/>
        </w:rPr>
        <w:t xml:space="preserve"> </w:t>
      </w:r>
      <w:r w:rsidRPr="00FB6A6A">
        <w:rPr>
          <w:rFonts w:ascii="Times New Roman" w:eastAsia="Times New Roman" w:hAnsi="Times New Roman" w:cs="Times New Roman"/>
          <w:sz w:val="24"/>
          <w:szCs w:val="24"/>
          <w:lang w:eastAsia="ru-RU"/>
        </w:rPr>
        <w:t>жизнедеятельности</w:t>
      </w:r>
    </w:p>
    <w:p w:rsidR="00FB6A6A" w:rsidRPr="00FB6A6A" w:rsidRDefault="00FB6A6A" w:rsidP="00FB6A6A">
      <w:pPr>
        <w:widowControl w:val="0"/>
        <w:suppressAutoHyphens/>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FB6A6A">
        <w:rPr>
          <w:rFonts w:ascii="Times New Roman" w:eastAsia="Times New Roman" w:hAnsi="Times New Roman" w:cs="Times New Roman"/>
          <w:i/>
          <w:sz w:val="24"/>
          <w:szCs w:val="24"/>
          <w:lang w:eastAsia="ru-RU"/>
        </w:rPr>
        <w:t xml:space="preserve"> </w:t>
      </w:r>
    </w:p>
    <w:p w:rsidR="00FB6A6A" w:rsidRPr="00FB6A6A" w:rsidRDefault="00FB6A6A" w:rsidP="00FB6A6A">
      <w:pPr>
        <w:shd w:val="clear" w:color="auto" w:fill="FFFFFF"/>
        <w:suppressAutoHyphens/>
        <w:spacing w:after="0" w:line="360" w:lineRule="auto"/>
        <w:jc w:val="center"/>
        <w:rPr>
          <w:rFonts w:ascii="Times New Roman" w:eastAsia="Times New Roman" w:hAnsi="Times New Roman" w:cs="Times New Roman"/>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jc w:val="center"/>
        <w:rPr>
          <w:rFonts w:ascii="Times New Roman" w:eastAsia="Times New Roman" w:hAnsi="Times New Roman" w:cs="Times New Roman"/>
          <w:bCs/>
          <w:sz w:val="24"/>
          <w:szCs w:val="24"/>
          <w:lang w:eastAsia="ru-RU"/>
        </w:rPr>
      </w:pP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b/>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sz w:val="24"/>
          <w:szCs w:val="24"/>
          <w:lang w:eastAsia="ru-RU"/>
        </w:rPr>
      </w:pPr>
    </w:p>
    <w:p w:rsidR="00FB6A6A" w:rsidRPr="00FB6A6A" w:rsidRDefault="00FB6A6A" w:rsidP="00FB6A6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p>
    <w:p w:rsidR="00FB6A6A" w:rsidRPr="00FB6A6A" w:rsidRDefault="00FB6A6A" w:rsidP="00FB6A6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Воскресенск, 2023 г.</w:t>
      </w:r>
    </w:p>
    <w:p w:rsidR="00FB6A6A" w:rsidRPr="00FB6A6A" w:rsidRDefault="00FB6A6A" w:rsidP="00FB6A6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p>
    <w:p w:rsidR="00FB6A6A" w:rsidRPr="00FB6A6A" w:rsidRDefault="00FB6A6A" w:rsidP="00FB6A6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p>
    <w:p w:rsidR="00FB6A6A" w:rsidRPr="00FB6A6A" w:rsidRDefault="00FB6A6A" w:rsidP="00FB6A6A">
      <w:pPr>
        <w:widowControl w:val="0"/>
        <w:shd w:val="clear" w:color="auto" w:fill="FFFFFF"/>
        <w:suppressAutoHyphens/>
        <w:spacing w:after="0" w:line="240" w:lineRule="auto"/>
        <w:jc w:val="center"/>
        <w:rPr>
          <w:rFonts w:ascii="Times New Roman" w:eastAsia="Times New Roman" w:hAnsi="Times New Roman" w:cs="Times New Roman"/>
          <w:bCs/>
          <w:sz w:val="24"/>
          <w:szCs w:val="24"/>
          <w:lang w:eastAsia="ru-RU"/>
        </w:rPr>
      </w:pPr>
    </w:p>
    <w:p w:rsidR="00FB6A6A" w:rsidRPr="00FB6A6A" w:rsidRDefault="00FB6A6A" w:rsidP="00FB6A6A">
      <w:pPr>
        <w:widowControl w:val="0"/>
        <w:tabs>
          <w:tab w:val="left" w:pos="384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B6A6A">
        <w:rPr>
          <w:rFonts w:ascii="Times New Roman" w:eastAsia="Times New Roman" w:hAnsi="Times New Roman" w:cs="Times New Roman"/>
          <w:color w:val="000000"/>
          <w:sz w:val="24"/>
          <w:szCs w:val="24"/>
          <w:lang w:eastAsia="ru-RU"/>
        </w:rPr>
        <w:tab/>
      </w:r>
    </w:p>
    <w:p w:rsidR="00FB6A6A" w:rsidRPr="00FB6A6A" w:rsidRDefault="00FB6A6A" w:rsidP="00FB6A6A">
      <w:pPr>
        <w:suppressAutoHyphens/>
        <w:spacing w:after="200" w:line="276" w:lineRule="auto"/>
        <w:rPr>
          <w:rFonts w:ascii="Times New Roman" w:eastAsia="Times New Roman" w:hAnsi="Times New Roman" w:cs="Times New Roman"/>
          <w:b/>
          <w:i/>
          <w:sz w:val="24"/>
          <w:szCs w:val="24"/>
          <w:lang w:eastAsia="ru-RU"/>
        </w:rPr>
      </w:pPr>
      <w:r w:rsidRPr="00FB6A6A">
        <w:rPr>
          <w:rFonts w:ascii="Times New Roman" w:eastAsia="Times New Roman" w:hAnsi="Times New Roman" w:cs="Times New Roman"/>
          <w:sz w:val="24"/>
          <w:szCs w:val="24"/>
          <w:lang w:eastAsia="ru-RU"/>
        </w:rPr>
        <w:lastRenderedPageBreak/>
        <w:t>Программа учебной дисциплины ОУП.07 Основы безопасности</w:t>
      </w:r>
      <w:r w:rsidRPr="00FB6A6A">
        <w:rPr>
          <w:rFonts w:ascii="Tahoma" w:eastAsia="Times New Roman" w:hAnsi="Tahoma" w:cs="Tahoma"/>
          <w:color w:val="000000"/>
          <w:sz w:val="16"/>
          <w:szCs w:val="16"/>
          <w:lang w:eastAsia="ru-RU"/>
        </w:rPr>
        <w:t xml:space="preserve"> </w:t>
      </w:r>
      <w:r w:rsidRPr="00FB6A6A">
        <w:rPr>
          <w:rFonts w:ascii="Times New Roman" w:eastAsia="Times New Roman" w:hAnsi="Times New Roman" w:cs="Times New Roman"/>
          <w:sz w:val="24"/>
          <w:szCs w:val="24"/>
          <w:lang w:eastAsia="ru-RU"/>
        </w:rPr>
        <w:t xml:space="preserve">жизнедеятельности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54.01.20 Графический дизайнер, </w:t>
      </w:r>
      <w:r w:rsidRPr="00FB6A6A">
        <w:rPr>
          <w:rFonts w:ascii="Times New Roman" w:eastAsia="Times New Roman" w:hAnsi="Times New Roman" w:cs="Times New Roman"/>
          <w:bCs/>
          <w:sz w:val="24"/>
          <w:szCs w:val="24"/>
          <w:lang w:eastAsia="ru-RU"/>
        </w:rPr>
        <w:t xml:space="preserve">утверждённого приказом Министерства образования и науки Российской Федерации от 9 декабря 2016 года № 1543 и </w:t>
      </w:r>
      <w:r w:rsidRPr="00FB6A6A">
        <w:rPr>
          <w:rFonts w:ascii="Times New Roman" w:eastAsia="Times New Roman" w:hAnsi="Times New Roman" w:cs="Times New Roman"/>
          <w:sz w:val="24"/>
          <w:szCs w:val="24"/>
          <w:lang w:eastAsia="ru-RU"/>
        </w:rPr>
        <w:t xml:space="preserve">в соответствии с требованиями федерального государственного образовательного стандарта </w:t>
      </w:r>
      <w:r w:rsidRPr="00FB6A6A">
        <w:rPr>
          <w:rFonts w:ascii="Times New Roman" w:eastAsia="Times New Roman" w:hAnsi="Times New Roman" w:cs="Times New Roman"/>
          <w:bCs/>
          <w:sz w:val="24"/>
          <w:szCs w:val="24"/>
          <w:lang w:eastAsia="ru-RU"/>
        </w:rPr>
        <w:t>среднего общего образования утверждённого приказом Министерства образования и науки Российской Федерации от 17 мая 2012 года № 413.</w:t>
      </w:r>
    </w:p>
    <w:p w:rsidR="00FB6A6A" w:rsidRPr="00FB6A6A" w:rsidRDefault="00FB6A6A" w:rsidP="00FB6A6A">
      <w:pPr>
        <w:suppressAutoHyphens/>
        <w:spacing w:after="0" w:line="240" w:lineRule="auto"/>
        <w:jc w:val="both"/>
        <w:rPr>
          <w:rFonts w:ascii="Times New Roman" w:eastAsia="Times New Roman" w:hAnsi="Times New Roman" w:cs="Times New Roman"/>
          <w:sz w:val="24"/>
          <w:szCs w:val="24"/>
          <w:lang w:eastAsia="ru-RU"/>
        </w:rPr>
      </w:pPr>
    </w:p>
    <w:p w:rsidR="00FB6A6A" w:rsidRPr="00FB6A6A" w:rsidRDefault="00FB6A6A" w:rsidP="00FB6A6A">
      <w:pPr>
        <w:suppressAutoHyphens/>
        <w:spacing w:after="0" w:line="240" w:lineRule="auto"/>
        <w:jc w:val="both"/>
        <w:rPr>
          <w:rFonts w:ascii="Times New Roman" w:eastAsia="Times New Roman" w:hAnsi="Times New Roman" w:cs="Times New Roman"/>
          <w:sz w:val="24"/>
          <w:szCs w:val="24"/>
          <w:lang w:eastAsia="ru-RU"/>
        </w:rPr>
      </w:pPr>
    </w:p>
    <w:p w:rsidR="00FB6A6A" w:rsidRPr="00FB6A6A" w:rsidRDefault="00FB6A6A" w:rsidP="00FB6A6A">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Организация-разработчик: ГБПОУ МО «Воскресенский колледж»</w:t>
      </w:r>
    </w:p>
    <w:p w:rsidR="00FB6A6A" w:rsidRPr="00FB6A6A" w:rsidRDefault="00FB6A6A" w:rsidP="00FB6A6A">
      <w:pPr>
        <w:widowControl w:val="0"/>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FB6A6A" w:rsidRPr="00FB6A6A" w:rsidRDefault="00FB6A6A" w:rsidP="00FB6A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 xml:space="preserve">Разработчик: преподаватель ГБПОУ МО «Воскресенский колледж» </w:t>
      </w:r>
      <w:proofErr w:type="spellStart"/>
      <w:r w:rsidRPr="00FB6A6A">
        <w:rPr>
          <w:rFonts w:ascii="Times New Roman" w:eastAsia="Times New Roman" w:hAnsi="Times New Roman" w:cs="Times New Roman"/>
          <w:sz w:val="24"/>
          <w:szCs w:val="24"/>
          <w:lang w:eastAsia="ru-RU"/>
        </w:rPr>
        <w:t>Чабанюк</w:t>
      </w:r>
      <w:proofErr w:type="spellEnd"/>
      <w:r w:rsidRPr="00FB6A6A">
        <w:rPr>
          <w:rFonts w:ascii="Times New Roman" w:eastAsia="Times New Roman" w:hAnsi="Times New Roman" w:cs="Times New Roman"/>
          <w:sz w:val="24"/>
          <w:szCs w:val="24"/>
          <w:lang w:eastAsia="ru-RU"/>
        </w:rPr>
        <w:t xml:space="preserve"> А.В.</w:t>
      </w:r>
    </w:p>
    <w:p w:rsidR="00FB6A6A" w:rsidRPr="00FB6A6A" w:rsidRDefault="00FB6A6A" w:rsidP="00FB6A6A">
      <w:pPr>
        <w:suppressAutoHyphens/>
        <w:spacing w:after="200" w:line="276" w:lineRule="auto"/>
        <w:jc w:val="center"/>
        <w:rPr>
          <w:rFonts w:ascii="Times New Roman" w:eastAsia="Times New Roman" w:hAnsi="Times New Roman" w:cs="Times New Roman"/>
          <w:bCs/>
          <w:i/>
          <w:sz w:val="24"/>
          <w:szCs w:val="24"/>
          <w:lang w:eastAsia="ru-RU"/>
        </w:rPr>
      </w:pPr>
      <w:r w:rsidRPr="00FB6A6A">
        <w:rPr>
          <w:rFonts w:ascii="Times New Roman" w:eastAsia="Times New Roman" w:hAnsi="Times New Roman" w:cs="Times New Roman"/>
          <w:bCs/>
          <w:i/>
          <w:sz w:val="24"/>
          <w:szCs w:val="24"/>
          <w:lang w:eastAsia="ru-RU"/>
        </w:rPr>
        <w:t xml:space="preserve">                                                                                                                        </w:t>
      </w:r>
    </w:p>
    <w:p w:rsidR="00FB6A6A" w:rsidRPr="00FB6A6A" w:rsidRDefault="00FB6A6A" w:rsidP="00FB6A6A">
      <w:pPr>
        <w:suppressAutoHyphens/>
        <w:spacing w:after="200" w:line="276" w:lineRule="auto"/>
        <w:jc w:val="center"/>
        <w:rPr>
          <w:rFonts w:ascii="Times New Roman" w:eastAsia="Times New Roman" w:hAnsi="Times New Roman" w:cs="Times New Roman"/>
          <w:b/>
          <w:i/>
          <w:sz w:val="24"/>
          <w:szCs w:val="24"/>
          <w:vertAlign w:val="superscript"/>
          <w:lang w:eastAsia="ru-RU"/>
        </w:rPr>
      </w:pPr>
      <w:r w:rsidRPr="00FB6A6A">
        <w:rPr>
          <w:rFonts w:ascii="Times New Roman" w:eastAsia="Times New Roman" w:hAnsi="Times New Roman" w:cs="Times New Roman"/>
          <w:b/>
          <w:bCs/>
          <w:i/>
          <w:sz w:val="24"/>
          <w:szCs w:val="24"/>
          <w:lang w:eastAsia="ru-RU"/>
        </w:rPr>
        <w:br w:type="page"/>
      </w:r>
    </w:p>
    <w:p w:rsidR="00FB6A6A" w:rsidRPr="00FB6A6A" w:rsidRDefault="00FB6A6A" w:rsidP="00FB6A6A">
      <w:pPr>
        <w:suppressAutoHyphens/>
        <w:spacing w:after="200" w:line="276" w:lineRule="auto"/>
        <w:jc w:val="center"/>
        <w:rPr>
          <w:rFonts w:ascii="Times New Roman" w:eastAsia="Times New Roman" w:hAnsi="Times New Roman" w:cs="Times New Roman"/>
          <w:b/>
          <w:i/>
          <w:sz w:val="24"/>
          <w:szCs w:val="24"/>
          <w:lang w:eastAsia="ru-RU"/>
        </w:rPr>
      </w:pPr>
      <w:r w:rsidRPr="00FB6A6A">
        <w:rPr>
          <w:rFonts w:ascii="Times New Roman" w:eastAsia="Times New Roman" w:hAnsi="Times New Roman" w:cs="Times New Roman"/>
          <w:b/>
          <w:i/>
          <w:sz w:val="24"/>
          <w:szCs w:val="24"/>
          <w:lang w:eastAsia="ru-RU"/>
        </w:rPr>
        <w:lastRenderedPageBreak/>
        <w:t>СОДЕРЖАНИЕ</w:t>
      </w:r>
    </w:p>
    <w:p w:rsidR="00FB6A6A" w:rsidRPr="00FB6A6A" w:rsidRDefault="00FB6A6A" w:rsidP="00FB6A6A">
      <w:pPr>
        <w:suppressAutoHyphens/>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FB6A6A" w:rsidRPr="00FB6A6A" w:rsidTr="00FB6A6A">
        <w:tc>
          <w:tcPr>
            <w:tcW w:w="7501" w:type="dxa"/>
            <w:hideMark/>
          </w:tcPr>
          <w:p w:rsidR="00FB6A6A" w:rsidRPr="00FB6A6A" w:rsidRDefault="00FB6A6A" w:rsidP="00FB6A6A">
            <w:pPr>
              <w:numPr>
                <w:ilvl w:val="0"/>
                <w:numId w:val="2"/>
              </w:numPr>
              <w:suppressAutoHyphens/>
              <w:spacing w:after="200" w:line="276" w:lineRule="auto"/>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ОБЩАЯ ХАРАКТЕРИСТИКА РАБОЧЕЙ ПРОГРАММЫ УЧЕБНОЙ ДИСЦИПЛИНЫ</w:t>
            </w:r>
          </w:p>
        </w:tc>
        <w:tc>
          <w:tcPr>
            <w:tcW w:w="1854" w:type="dxa"/>
          </w:tcPr>
          <w:p w:rsidR="00FB6A6A" w:rsidRPr="00FB6A6A" w:rsidRDefault="00FB6A6A" w:rsidP="00FB6A6A">
            <w:pPr>
              <w:suppressAutoHyphens/>
              <w:spacing w:after="200" w:line="276" w:lineRule="auto"/>
              <w:rPr>
                <w:rFonts w:ascii="Times New Roman" w:eastAsia="Times New Roman" w:hAnsi="Times New Roman" w:cs="Times New Roman"/>
                <w:b/>
                <w:sz w:val="24"/>
                <w:szCs w:val="24"/>
              </w:rPr>
            </w:pPr>
          </w:p>
        </w:tc>
      </w:tr>
      <w:tr w:rsidR="00FB6A6A" w:rsidRPr="00FB6A6A" w:rsidTr="00FB6A6A">
        <w:tc>
          <w:tcPr>
            <w:tcW w:w="7501" w:type="dxa"/>
            <w:hideMark/>
          </w:tcPr>
          <w:p w:rsidR="00FB6A6A" w:rsidRPr="00FB6A6A" w:rsidRDefault="00FB6A6A" w:rsidP="00FB6A6A">
            <w:pPr>
              <w:numPr>
                <w:ilvl w:val="0"/>
                <w:numId w:val="2"/>
              </w:numPr>
              <w:suppressAutoHyphens/>
              <w:spacing w:after="200" w:line="276" w:lineRule="auto"/>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СТРУКТУРА И СОДЕРЖАНИЕ УЧЕБНОЙ ДИСЦИПЛИНЫ</w:t>
            </w:r>
          </w:p>
          <w:p w:rsidR="00FB6A6A" w:rsidRPr="00FB6A6A" w:rsidRDefault="00FB6A6A" w:rsidP="00FB6A6A">
            <w:pPr>
              <w:numPr>
                <w:ilvl w:val="0"/>
                <w:numId w:val="2"/>
              </w:numPr>
              <w:suppressAutoHyphens/>
              <w:spacing w:after="200" w:line="276" w:lineRule="auto"/>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УСЛОВИЯ РЕАЛИЗАЦИИ УЧЕБНОЙ ДИСЦИПЛИНЫ</w:t>
            </w:r>
          </w:p>
        </w:tc>
        <w:tc>
          <w:tcPr>
            <w:tcW w:w="1854" w:type="dxa"/>
          </w:tcPr>
          <w:p w:rsidR="00FB6A6A" w:rsidRPr="00FB6A6A" w:rsidRDefault="00FB6A6A" w:rsidP="00FB6A6A">
            <w:pPr>
              <w:suppressAutoHyphens/>
              <w:spacing w:after="200" w:line="276" w:lineRule="auto"/>
              <w:rPr>
                <w:rFonts w:ascii="Times New Roman" w:eastAsia="Times New Roman" w:hAnsi="Times New Roman" w:cs="Times New Roman"/>
                <w:b/>
                <w:sz w:val="24"/>
                <w:szCs w:val="24"/>
              </w:rPr>
            </w:pPr>
          </w:p>
        </w:tc>
      </w:tr>
      <w:tr w:rsidR="00FB6A6A" w:rsidRPr="00FB6A6A" w:rsidTr="00FB6A6A">
        <w:tc>
          <w:tcPr>
            <w:tcW w:w="7501" w:type="dxa"/>
          </w:tcPr>
          <w:p w:rsidR="00FB6A6A" w:rsidRPr="00FB6A6A" w:rsidRDefault="00FB6A6A" w:rsidP="00FB6A6A">
            <w:pPr>
              <w:numPr>
                <w:ilvl w:val="0"/>
                <w:numId w:val="2"/>
              </w:numPr>
              <w:suppressAutoHyphens/>
              <w:spacing w:after="200" w:line="276" w:lineRule="auto"/>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КОНТРОЛЬ И ОЦЕНКА РЕЗУЛЬТАТОВ ОСВОЕНИЯ УЧЕБНОЙ ДИСЦИПЛИНЫ</w:t>
            </w:r>
          </w:p>
          <w:p w:rsidR="00FB6A6A" w:rsidRPr="00FB6A6A" w:rsidRDefault="00FB6A6A" w:rsidP="00FB6A6A">
            <w:pPr>
              <w:suppressAutoHyphens/>
              <w:spacing w:after="200" w:line="276" w:lineRule="auto"/>
              <w:rPr>
                <w:rFonts w:ascii="Times New Roman" w:eastAsia="Times New Roman" w:hAnsi="Times New Roman" w:cs="Times New Roman"/>
                <w:b/>
                <w:sz w:val="24"/>
                <w:szCs w:val="24"/>
              </w:rPr>
            </w:pPr>
          </w:p>
        </w:tc>
        <w:tc>
          <w:tcPr>
            <w:tcW w:w="1854" w:type="dxa"/>
          </w:tcPr>
          <w:p w:rsidR="00FB6A6A" w:rsidRPr="00FB6A6A" w:rsidRDefault="00FB6A6A" w:rsidP="00FB6A6A">
            <w:pPr>
              <w:suppressAutoHyphens/>
              <w:spacing w:after="200" w:line="276" w:lineRule="auto"/>
              <w:rPr>
                <w:rFonts w:ascii="Times New Roman" w:eastAsia="Times New Roman" w:hAnsi="Times New Roman" w:cs="Times New Roman"/>
                <w:b/>
                <w:sz w:val="24"/>
                <w:szCs w:val="24"/>
              </w:rPr>
            </w:pPr>
          </w:p>
        </w:tc>
      </w:tr>
    </w:tbl>
    <w:p w:rsidR="00FB6A6A" w:rsidRPr="00FB6A6A" w:rsidRDefault="00FB6A6A" w:rsidP="00FB6A6A">
      <w:pPr>
        <w:suppressAutoHyphens/>
        <w:spacing w:after="0" w:line="276" w:lineRule="auto"/>
        <w:jc w:val="center"/>
        <w:rPr>
          <w:rFonts w:ascii="Times New Roman" w:eastAsia="Times New Roman" w:hAnsi="Times New Roman" w:cs="Times New Roman"/>
          <w:b/>
          <w:sz w:val="24"/>
          <w:szCs w:val="24"/>
          <w:lang w:eastAsia="ru-RU"/>
        </w:rPr>
      </w:pPr>
      <w:r w:rsidRPr="00FB6A6A">
        <w:rPr>
          <w:rFonts w:ascii="Times New Roman" w:eastAsia="Times New Roman" w:hAnsi="Times New Roman" w:cs="Times New Roman"/>
          <w:b/>
          <w:i/>
          <w:sz w:val="24"/>
          <w:szCs w:val="24"/>
          <w:u w:val="single"/>
          <w:lang w:eastAsia="ru-RU"/>
        </w:rPr>
        <w:br w:type="page"/>
      </w:r>
      <w:r w:rsidRPr="00FB6A6A">
        <w:rPr>
          <w:rFonts w:ascii="Times New Roman" w:eastAsia="Times New Roman" w:hAnsi="Times New Roman" w:cs="Times New Roman"/>
          <w:b/>
          <w:sz w:val="24"/>
          <w:szCs w:val="24"/>
          <w:lang w:eastAsia="ru-RU"/>
        </w:rPr>
        <w:lastRenderedPageBreak/>
        <w:t>1. ОБЩАЯ ХАРАКТЕРИСТИКА РАБОЧЕЙ ПРОГРАММЫ УЧЕБНОЙ ДИСЦИПЛИНЫ «О</w:t>
      </w:r>
      <w:r>
        <w:rPr>
          <w:rFonts w:ascii="Times New Roman" w:eastAsia="Times New Roman" w:hAnsi="Times New Roman" w:cs="Times New Roman"/>
          <w:b/>
          <w:sz w:val="24"/>
          <w:szCs w:val="24"/>
          <w:lang w:eastAsia="ru-RU"/>
        </w:rPr>
        <w:t>УП</w:t>
      </w:r>
      <w:r w:rsidRPr="00FB6A6A">
        <w:rPr>
          <w:rFonts w:ascii="Times New Roman" w:eastAsia="Times New Roman" w:hAnsi="Times New Roman" w:cs="Times New Roman"/>
          <w:b/>
          <w:sz w:val="24"/>
          <w:szCs w:val="24"/>
          <w:lang w:eastAsia="ru-RU"/>
        </w:rPr>
        <w:t>.07 Основы безопасности</w:t>
      </w:r>
      <w:r w:rsidRPr="00FB6A6A">
        <w:rPr>
          <w:rFonts w:ascii="Tahoma" w:eastAsia="Times New Roman" w:hAnsi="Tahoma" w:cs="Tahoma"/>
          <w:b/>
          <w:color w:val="000000"/>
          <w:sz w:val="16"/>
          <w:szCs w:val="16"/>
          <w:lang w:eastAsia="ru-RU"/>
        </w:rPr>
        <w:t xml:space="preserve"> </w:t>
      </w:r>
      <w:r w:rsidRPr="00FB6A6A">
        <w:rPr>
          <w:rFonts w:ascii="Times New Roman" w:eastAsia="Times New Roman" w:hAnsi="Times New Roman" w:cs="Times New Roman"/>
          <w:b/>
          <w:sz w:val="24"/>
          <w:szCs w:val="24"/>
          <w:lang w:eastAsia="ru-RU"/>
        </w:rPr>
        <w:t>жизнедеятельности»</w:t>
      </w:r>
    </w:p>
    <w:p w:rsidR="00FB6A6A" w:rsidRPr="00FB6A6A" w:rsidRDefault="00FB6A6A" w:rsidP="00FB6A6A">
      <w:pPr>
        <w:suppressAutoHyphens/>
        <w:spacing w:after="0" w:line="276" w:lineRule="auto"/>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 xml:space="preserve">                                                                               </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eastAsia="ru-RU"/>
        </w:rPr>
      </w:pPr>
      <w:r w:rsidRPr="00FB6A6A">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FB6A6A">
        <w:rPr>
          <w:rFonts w:ascii="Times New Roman" w:eastAsia="Times New Roman" w:hAnsi="Times New Roman" w:cs="Times New Roman"/>
          <w:sz w:val="24"/>
          <w:szCs w:val="24"/>
          <w:lang w:eastAsia="ru-RU"/>
        </w:rPr>
        <w:tab/>
      </w:r>
    </w:p>
    <w:p w:rsidR="00FB6A6A" w:rsidRPr="00FB6A6A" w:rsidRDefault="00FB6A6A" w:rsidP="00FB6A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Рабочая программа учебной дисциплины является частью программы подготовки специалистов среднего звена в соответствии с ФГОС СПО и ФГОС СОО.</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b/>
          <w:sz w:val="24"/>
          <w:szCs w:val="24"/>
          <w:lang w:eastAsia="ru-RU"/>
        </w:rPr>
      </w:pPr>
    </w:p>
    <w:p w:rsidR="00FB6A6A" w:rsidRPr="00FB6A6A" w:rsidRDefault="00FB6A6A" w:rsidP="00FB6A6A">
      <w:pPr>
        <w:suppressAutoHyphens/>
        <w:spacing w:after="0" w:line="276" w:lineRule="auto"/>
        <w:rPr>
          <w:rFonts w:ascii="Times New Roman" w:eastAsia="Times New Roman" w:hAnsi="Times New Roman" w:cs="Times New Roman"/>
          <w:b/>
          <w:sz w:val="24"/>
          <w:szCs w:val="24"/>
          <w:lang w:eastAsia="ru-RU"/>
        </w:rPr>
      </w:pPr>
      <w:r w:rsidRPr="00FB6A6A">
        <w:rPr>
          <w:rFonts w:ascii="Times New Roman" w:eastAsia="Times New Roman" w:hAnsi="Times New Roman" w:cs="Times New Roman"/>
          <w:b/>
          <w:sz w:val="24"/>
          <w:szCs w:val="24"/>
          <w:lang w:eastAsia="ru-RU"/>
        </w:rPr>
        <w:t>1.2. Цель и планируемые результаты освоения дисциплины:</w:t>
      </w:r>
    </w:p>
    <w:p w:rsidR="00FB6A6A" w:rsidRDefault="00FB6A6A" w:rsidP="00FB6A6A">
      <w:pPr>
        <w:suppressAutoHyphens/>
        <w:spacing w:after="0" w:line="240" w:lineRule="auto"/>
        <w:jc w:val="both"/>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3540"/>
        <w:gridCol w:w="3511"/>
        <w:gridCol w:w="36"/>
      </w:tblGrid>
      <w:tr w:rsidR="00AC2287" w:rsidTr="00AC2287">
        <w:trPr>
          <w:trHeight w:val="416"/>
        </w:trPr>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AC2287" w:rsidRDefault="00AC2287" w:rsidP="00AC2287">
            <w:pPr>
              <w:spacing w:after="0"/>
              <w:jc w:val="center"/>
              <w:rPr>
                <w:rFonts w:ascii="Times New Roman" w:hAnsi="Times New Roman"/>
                <w:b/>
                <w:sz w:val="24"/>
                <w:szCs w:val="24"/>
              </w:rPr>
            </w:pPr>
            <w:r>
              <w:rPr>
                <w:rFonts w:ascii="Times New Roman" w:hAnsi="Times New Roman"/>
                <w:b/>
                <w:sz w:val="24"/>
                <w:szCs w:val="24"/>
              </w:rPr>
              <w:t>Код и наименование формируемых компетенций</w:t>
            </w:r>
          </w:p>
        </w:tc>
        <w:tc>
          <w:tcPr>
            <w:tcW w:w="7087" w:type="dxa"/>
            <w:gridSpan w:val="3"/>
            <w:tcBorders>
              <w:top w:val="single" w:sz="4" w:space="0" w:color="000000"/>
              <w:left w:val="single" w:sz="4" w:space="0" w:color="000000"/>
              <w:bottom w:val="single" w:sz="4" w:space="0" w:color="000000"/>
              <w:right w:val="single" w:sz="4" w:space="0" w:color="000000"/>
            </w:tcBorders>
            <w:vAlign w:val="center"/>
            <w:hideMark/>
          </w:tcPr>
          <w:p w:rsidR="00AC2287" w:rsidRDefault="00AC2287" w:rsidP="00AC2287">
            <w:pPr>
              <w:spacing w:after="0"/>
              <w:jc w:val="center"/>
              <w:rPr>
                <w:rFonts w:ascii="Times New Roman" w:hAnsi="Times New Roman"/>
                <w:b/>
                <w:sz w:val="24"/>
                <w:szCs w:val="24"/>
              </w:rPr>
            </w:pPr>
            <w:r>
              <w:rPr>
                <w:rFonts w:ascii="Times New Roman" w:hAnsi="Times New Roman"/>
                <w:b/>
                <w:sz w:val="24"/>
                <w:szCs w:val="24"/>
              </w:rPr>
              <w:t>Планируемые образовательные результаты обучения</w:t>
            </w:r>
          </w:p>
        </w:tc>
      </w:tr>
      <w:tr w:rsidR="00AC2287" w:rsidTr="00AC2287">
        <w:trPr>
          <w:trHeight w:val="7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C2287" w:rsidRDefault="00AC2287" w:rsidP="00AC2287">
            <w:pPr>
              <w:spacing w:after="0"/>
              <w:rPr>
                <w:rFonts w:ascii="Times New Roman" w:eastAsia="Times New Roman" w:hAnsi="Times New Roman" w:cs="Times New Roman"/>
                <w:b/>
                <w:sz w:val="24"/>
                <w:szCs w:val="24"/>
              </w:rPr>
            </w:pPr>
          </w:p>
        </w:tc>
        <w:tc>
          <w:tcPr>
            <w:tcW w:w="3540" w:type="dxa"/>
            <w:tcBorders>
              <w:top w:val="single" w:sz="4" w:space="0" w:color="000000"/>
              <w:left w:val="single" w:sz="4" w:space="0" w:color="000000"/>
              <w:bottom w:val="single" w:sz="4" w:space="0" w:color="000000"/>
              <w:right w:val="single" w:sz="4" w:space="0" w:color="auto"/>
            </w:tcBorders>
            <w:vAlign w:val="center"/>
            <w:hideMark/>
          </w:tcPr>
          <w:p w:rsidR="00AC2287" w:rsidRDefault="00AC2287" w:rsidP="00AC2287">
            <w:pPr>
              <w:spacing w:after="0"/>
              <w:jc w:val="center"/>
              <w:rPr>
                <w:rFonts w:ascii="Times New Roman" w:hAnsi="Times New Roman"/>
                <w:b/>
                <w:sz w:val="24"/>
                <w:szCs w:val="24"/>
              </w:rPr>
            </w:pPr>
            <w:r>
              <w:rPr>
                <w:rFonts w:ascii="Times New Roman" w:hAnsi="Times New Roman"/>
                <w:b/>
                <w:sz w:val="24"/>
                <w:szCs w:val="24"/>
              </w:rPr>
              <w:t>Общие</w:t>
            </w:r>
          </w:p>
        </w:tc>
        <w:tc>
          <w:tcPr>
            <w:tcW w:w="3547" w:type="dxa"/>
            <w:gridSpan w:val="2"/>
            <w:tcBorders>
              <w:top w:val="single" w:sz="4" w:space="0" w:color="000000"/>
              <w:left w:val="single" w:sz="4" w:space="0" w:color="auto"/>
              <w:bottom w:val="single" w:sz="4" w:space="0" w:color="000000"/>
              <w:right w:val="single" w:sz="4" w:space="0" w:color="000000"/>
            </w:tcBorders>
            <w:vAlign w:val="center"/>
            <w:hideMark/>
          </w:tcPr>
          <w:p w:rsidR="00AC2287" w:rsidRDefault="00AC2287" w:rsidP="00AC2287">
            <w:pPr>
              <w:spacing w:after="0"/>
              <w:jc w:val="center"/>
              <w:rPr>
                <w:rFonts w:ascii="Times New Roman" w:hAnsi="Times New Roman"/>
                <w:b/>
                <w:sz w:val="24"/>
                <w:szCs w:val="24"/>
              </w:rPr>
            </w:pPr>
            <w:r>
              <w:rPr>
                <w:rFonts w:ascii="Times New Roman" w:hAnsi="Times New Roman"/>
                <w:b/>
                <w:sz w:val="24"/>
                <w:szCs w:val="24"/>
              </w:rPr>
              <w:t>Дисциплинарные</w:t>
            </w:r>
          </w:p>
        </w:tc>
      </w:tr>
      <w:tr w:rsidR="00AC2287" w:rsidRPr="00FB6A6A" w:rsidTr="00AC2287">
        <w:trPr>
          <w:trHeight w:val="690"/>
        </w:trPr>
        <w:tc>
          <w:tcPr>
            <w:tcW w:w="2552" w:type="dxa"/>
            <w:tcBorders>
              <w:top w:val="single" w:sz="4" w:space="0" w:color="000000"/>
              <w:left w:val="single" w:sz="4" w:space="0" w:color="000000"/>
              <w:bottom w:val="single" w:sz="4" w:space="0" w:color="000000"/>
              <w:right w:val="single" w:sz="4" w:space="0" w:color="000000"/>
            </w:tcBorders>
          </w:tcPr>
          <w:p w:rsidR="00AC2287" w:rsidRPr="00FB6A6A" w:rsidRDefault="00AC2287" w:rsidP="00FB6A6A">
            <w:pPr>
              <w:widowControl w:val="0"/>
              <w:spacing w:after="0" w:line="276" w:lineRule="auto"/>
              <w:jc w:val="center"/>
              <w:rPr>
                <w:rFonts w:ascii="Times New Roman" w:eastAsia="Times New Roman" w:hAnsi="Times New Roman" w:cs="Times New Roman"/>
                <w:b/>
                <w:sz w:val="24"/>
                <w:szCs w:val="24"/>
                <w:lang w:eastAsia="ru-RU"/>
              </w:rPr>
            </w:pPr>
            <w:bookmarkStart w:id="0" w:name="_Hlk145431458"/>
            <w:r w:rsidRPr="00FB6A6A">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w:t>
            </w:r>
            <w:r w:rsidRPr="00FB6A6A">
              <w:rPr>
                <w:rFonts w:ascii="Times New Roman" w:eastAsia="Times New Roman" w:hAnsi="Times New Roman" w:cs="Times New Roman"/>
                <w:sz w:val="24"/>
                <w:szCs w:val="24"/>
                <w:lang w:eastAsia="ru-RU"/>
              </w:rPr>
              <w:br/>
              <w:t>к различным контекстам</w:t>
            </w:r>
          </w:p>
        </w:tc>
        <w:tc>
          <w:tcPr>
            <w:tcW w:w="3540" w:type="dxa"/>
            <w:tcBorders>
              <w:top w:val="single" w:sz="4" w:space="0" w:color="000000"/>
              <w:left w:val="single" w:sz="4" w:space="0" w:color="000000"/>
              <w:bottom w:val="single" w:sz="4" w:space="0" w:color="000000"/>
              <w:right w:val="single" w:sz="4" w:space="0" w:color="auto"/>
            </w:tcBorders>
          </w:tcPr>
          <w:p w:rsidR="00AC2287" w:rsidRPr="006917D1" w:rsidRDefault="00AC2287" w:rsidP="00AC2287">
            <w:pPr>
              <w:spacing w:after="0"/>
              <w:rPr>
                <w:rFonts w:ascii="Times New Roman" w:hAnsi="Times New Roman"/>
                <w:iCs/>
                <w:sz w:val="24"/>
                <w:szCs w:val="24"/>
              </w:rPr>
            </w:pPr>
            <w:r w:rsidRPr="006917D1">
              <w:rPr>
                <w:rFonts w:ascii="Times New Roman" w:hAnsi="Times New Roman"/>
                <w:iCs/>
                <w:sz w:val="24"/>
                <w:szCs w:val="24"/>
              </w:rPr>
              <w:t>распознавать задачу и/или проблему в пр</w:t>
            </w:r>
            <w:r w:rsidRPr="006917D1">
              <w:rPr>
                <w:rFonts w:ascii="Times New Roman" w:hAnsi="Times New Roman"/>
                <w:iCs/>
                <w:sz w:val="24"/>
                <w:szCs w:val="24"/>
              </w:rPr>
              <w:t>о</w:t>
            </w:r>
            <w:r w:rsidRPr="006917D1">
              <w:rPr>
                <w:rFonts w:ascii="Times New Roman" w:hAnsi="Times New Roman"/>
                <w:iCs/>
                <w:sz w:val="24"/>
                <w:szCs w:val="24"/>
              </w:rPr>
              <w:t>фессиональном и/или социальном контексте; анализ</w:t>
            </w:r>
            <w:r w:rsidRPr="006917D1">
              <w:rPr>
                <w:rFonts w:ascii="Times New Roman" w:hAnsi="Times New Roman"/>
                <w:iCs/>
                <w:sz w:val="24"/>
                <w:szCs w:val="24"/>
              </w:rPr>
              <w:t>и</w:t>
            </w:r>
            <w:r w:rsidRPr="006917D1">
              <w:rPr>
                <w:rFonts w:ascii="Times New Roman" w:hAnsi="Times New Roman"/>
                <w:iCs/>
                <w:sz w:val="24"/>
                <w:szCs w:val="24"/>
              </w:rPr>
              <w:t>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AC2287" w:rsidRPr="006917D1" w:rsidRDefault="00AC2287" w:rsidP="00AC2287">
            <w:pPr>
              <w:spacing w:after="0"/>
              <w:rPr>
                <w:rFonts w:ascii="Times New Roman" w:hAnsi="Times New Roman"/>
                <w:iCs/>
                <w:sz w:val="24"/>
                <w:szCs w:val="24"/>
              </w:rPr>
            </w:pPr>
            <w:r w:rsidRPr="006917D1">
              <w:rPr>
                <w:rFonts w:ascii="Times New Roman" w:hAnsi="Times New Roman"/>
                <w:iCs/>
                <w:sz w:val="24"/>
                <w:szCs w:val="24"/>
              </w:rPr>
              <w:t>составить план действия; определить необходимые р</w:t>
            </w:r>
            <w:r w:rsidRPr="006917D1">
              <w:rPr>
                <w:rFonts w:ascii="Times New Roman" w:hAnsi="Times New Roman"/>
                <w:iCs/>
                <w:sz w:val="24"/>
                <w:szCs w:val="24"/>
              </w:rPr>
              <w:t>е</w:t>
            </w:r>
            <w:r w:rsidRPr="006917D1">
              <w:rPr>
                <w:rFonts w:ascii="Times New Roman" w:hAnsi="Times New Roman"/>
                <w:iCs/>
                <w:sz w:val="24"/>
                <w:szCs w:val="24"/>
              </w:rPr>
              <w:t>сурсы;</w:t>
            </w:r>
          </w:p>
          <w:p w:rsidR="00AC2287" w:rsidRPr="00FB6A6A" w:rsidRDefault="00AC2287" w:rsidP="00AC2287">
            <w:pPr>
              <w:spacing w:after="0" w:line="276" w:lineRule="auto"/>
              <w:ind w:right="57"/>
              <w:rPr>
                <w:rFonts w:ascii="Times New Roman" w:eastAsia="Times New Roman" w:hAnsi="Times New Roman" w:cs="Times New Roman"/>
                <w:b/>
                <w:sz w:val="24"/>
                <w:szCs w:val="24"/>
                <w:lang w:eastAsia="ru-RU"/>
              </w:rPr>
            </w:pPr>
            <w:r w:rsidRPr="006917D1">
              <w:rPr>
                <w:rFonts w:ascii="Times New Roman" w:hAnsi="Times New Roman"/>
                <w:iCs/>
                <w:sz w:val="24"/>
                <w:szCs w:val="24"/>
              </w:rPr>
              <w:t>владеть актуальными методами работы в професси</w:t>
            </w:r>
            <w:r w:rsidRPr="006917D1">
              <w:rPr>
                <w:rFonts w:ascii="Times New Roman" w:hAnsi="Times New Roman"/>
                <w:iCs/>
                <w:sz w:val="24"/>
                <w:szCs w:val="24"/>
              </w:rPr>
              <w:t>о</w:t>
            </w:r>
            <w:r w:rsidRPr="006917D1">
              <w:rPr>
                <w:rFonts w:ascii="Times New Roman" w:hAnsi="Times New Roman"/>
                <w:iCs/>
                <w:sz w:val="24"/>
                <w:szCs w:val="24"/>
              </w:rPr>
              <w:t>нальной и смежных сферах; реализовать составленный план; оценивать результат и последствия своих де</w:t>
            </w:r>
            <w:r w:rsidRPr="006917D1">
              <w:rPr>
                <w:rFonts w:ascii="Times New Roman" w:hAnsi="Times New Roman"/>
                <w:iCs/>
                <w:sz w:val="24"/>
                <w:szCs w:val="24"/>
              </w:rPr>
              <w:t>й</w:t>
            </w:r>
            <w:r w:rsidRPr="006917D1">
              <w:rPr>
                <w:rFonts w:ascii="Times New Roman" w:hAnsi="Times New Roman"/>
                <w:iCs/>
                <w:sz w:val="24"/>
                <w:szCs w:val="24"/>
              </w:rPr>
              <w:t>ствий (самостоятельно или с помощью наставника)</w:t>
            </w:r>
          </w:p>
        </w:tc>
        <w:tc>
          <w:tcPr>
            <w:tcW w:w="3547" w:type="dxa"/>
            <w:gridSpan w:val="2"/>
            <w:tcBorders>
              <w:top w:val="single" w:sz="4" w:space="0" w:color="000000"/>
              <w:left w:val="single" w:sz="4" w:space="0" w:color="auto"/>
              <w:bottom w:val="single" w:sz="4" w:space="0" w:color="000000"/>
              <w:right w:val="single" w:sz="4" w:space="0" w:color="000000"/>
            </w:tcBorders>
          </w:tcPr>
          <w:p w:rsidR="00AC2287" w:rsidRPr="006917D1" w:rsidRDefault="00AC2287" w:rsidP="00AC2287">
            <w:pPr>
              <w:spacing w:after="0"/>
              <w:rPr>
                <w:rFonts w:ascii="Times New Roman" w:hAnsi="Times New Roman"/>
                <w:bCs/>
                <w:sz w:val="24"/>
                <w:szCs w:val="24"/>
              </w:rPr>
            </w:pPr>
            <w:r w:rsidRPr="006917D1">
              <w:rPr>
                <w:rFonts w:ascii="Times New Roman" w:hAnsi="Times New Roman"/>
                <w:iCs/>
                <w:sz w:val="24"/>
                <w:szCs w:val="24"/>
              </w:rPr>
              <w:t>а</w:t>
            </w:r>
            <w:r w:rsidRPr="006917D1">
              <w:rPr>
                <w:rFonts w:ascii="Times New Roman" w:hAnsi="Times New Roman"/>
                <w:bCs/>
                <w:sz w:val="24"/>
                <w:szCs w:val="24"/>
              </w:rPr>
              <w:t>ктуальный профессиональный и социальный контекст, в котором приходится работать и жить; о</w:t>
            </w:r>
            <w:r w:rsidRPr="006917D1">
              <w:rPr>
                <w:rFonts w:ascii="Times New Roman" w:hAnsi="Times New Roman"/>
                <w:bCs/>
                <w:sz w:val="24"/>
                <w:szCs w:val="24"/>
              </w:rPr>
              <w:t>с</w:t>
            </w:r>
            <w:r w:rsidRPr="006917D1">
              <w:rPr>
                <w:rFonts w:ascii="Times New Roman" w:hAnsi="Times New Roman"/>
                <w:bCs/>
                <w:sz w:val="24"/>
                <w:szCs w:val="24"/>
              </w:rPr>
              <w:t>новные источники информации и ресурсы для решения задач и проблем в профессиональном и/или социал</w:t>
            </w:r>
            <w:r w:rsidRPr="006917D1">
              <w:rPr>
                <w:rFonts w:ascii="Times New Roman" w:hAnsi="Times New Roman"/>
                <w:bCs/>
                <w:sz w:val="24"/>
                <w:szCs w:val="24"/>
              </w:rPr>
              <w:t>ь</w:t>
            </w:r>
            <w:r w:rsidRPr="006917D1">
              <w:rPr>
                <w:rFonts w:ascii="Times New Roman" w:hAnsi="Times New Roman"/>
                <w:bCs/>
                <w:sz w:val="24"/>
                <w:szCs w:val="24"/>
              </w:rPr>
              <w:t>ном контексте;</w:t>
            </w:r>
          </w:p>
          <w:p w:rsidR="00AC2287" w:rsidRPr="00FB6A6A" w:rsidRDefault="00AC2287" w:rsidP="00AC2287">
            <w:pPr>
              <w:spacing w:after="0" w:line="276" w:lineRule="auto"/>
              <w:ind w:right="57"/>
              <w:rPr>
                <w:rFonts w:ascii="Times New Roman" w:eastAsia="Times New Roman" w:hAnsi="Times New Roman" w:cs="Times New Roman"/>
                <w:b/>
                <w:sz w:val="24"/>
                <w:szCs w:val="24"/>
                <w:lang w:eastAsia="ru-RU"/>
              </w:rPr>
            </w:pPr>
            <w:r w:rsidRPr="006917D1">
              <w:rPr>
                <w:rFonts w:ascii="Times New Roman" w:hAnsi="Times New Roman"/>
                <w:bCs/>
                <w:sz w:val="24"/>
                <w:szCs w:val="24"/>
              </w:rPr>
              <w:t>алгоритмы выполнения работ в профессиональной и смежных областях; методы работы в профессионал</w:t>
            </w:r>
            <w:r w:rsidRPr="006917D1">
              <w:rPr>
                <w:rFonts w:ascii="Times New Roman" w:hAnsi="Times New Roman"/>
                <w:bCs/>
                <w:sz w:val="24"/>
                <w:szCs w:val="24"/>
              </w:rPr>
              <w:t>ь</w:t>
            </w:r>
            <w:r w:rsidRPr="006917D1">
              <w:rPr>
                <w:rFonts w:ascii="Times New Roman" w:hAnsi="Times New Roman"/>
                <w:bCs/>
                <w:sz w:val="24"/>
                <w:szCs w:val="24"/>
              </w:rPr>
              <w:t>ной и смежных сферах; структуру плана для решения задач; порядок оценки результатов решения задач пр</w:t>
            </w:r>
            <w:r w:rsidRPr="006917D1">
              <w:rPr>
                <w:rFonts w:ascii="Times New Roman" w:hAnsi="Times New Roman"/>
                <w:bCs/>
                <w:sz w:val="24"/>
                <w:szCs w:val="24"/>
              </w:rPr>
              <w:t>о</w:t>
            </w:r>
            <w:r w:rsidRPr="006917D1">
              <w:rPr>
                <w:rFonts w:ascii="Times New Roman" w:hAnsi="Times New Roman"/>
                <w:bCs/>
                <w:sz w:val="24"/>
                <w:szCs w:val="24"/>
              </w:rPr>
              <w:t>фессиональной деятельности</w:t>
            </w:r>
          </w:p>
        </w:tc>
      </w:tr>
      <w:tr w:rsidR="00AC2287" w:rsidRPr="00FB6A6A" w:rsidTr="00AC2287">
        <w:trPr>
          <w:trHeight w:val="983"/>
        </w:trPr>
        <w:tc>
          <w:tcPr>
            <w:tcW w:w="2552" w:type="dxa"/>
            <w:tcBorders>
              <w:top w:val="single" w:sz="4" w:space="0" w:color="000000"/>
              <w:left w:val="single" w:sz="4" w:space="0" w:color="000000"/>
              <w:bottom w:val="single" w:sz="4" w:space="0" w:color="000000"/>
              <w:right w:val="single" w:sz="4" w:space="0" w:color="000000"/>
            </w:tcBorders>
          </w:tcPr>
          <w:p w:rsidR="00AC2287" w:rsidRPr="00FB6A6A" w:rsidRDefault="00AC2287" w:rsidP="00FB6A6A">
            <w:pPr>
              <w:spacing w:after="0" w:line="276" w:lineRule="auto"/>
              <w:ind w:right="57"/>
              <w:jc w:val="center"/>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0" w:type="dxa"/>
            <w:tcBorders>
              <w:top w:val="single" w:sz="4" w:space="0" w:color="000000"/>
              <w:left w:val="single" w:sz="4" w:space="0" w:color="000000"/>
              <w:bottom w:val="single" w:sz="4" w:space="0" w:color="000000"/>
              <w:right w:val="single" w:sz="4" w:space="0" w:color="auto"/>
            </w:tcBorders>
          </w:tcPr>
          <w:p w:rsidR="00AC2287" w:rsidRPr="00FB6A6A" w:rsidRDefault="00AC2287" w:rsidP="00FB6A6A">
            <w:pPr>
              <w:spacing w:after="0" w:line="276" w:lineRule="auto"/>
              <w:ind w:right="57"/>
              <w:jc w:val="both"/>
              <w:rPr>
                <w:rFonts w:ascii="Times New Roman" w:eastAsia="Times New Roman" w:hAnsi="Times New Roman" w:cs="Times New Roman"/>
                <w:b/>
                <w:sz w:val="24"/>
                <w:szCs w:val="24"/>
                <w:lang w:eastAsia="ru-RU"/>
              </w:rPr>
            </w:pPr>
            <w:r w:rsidRPr="006917D1">
              <w:rPr>
                <w:rFonts w:ascii="Times New Roman" w:hAnsi="Times New Roman"/>
                <w:iCs/>
                <w:sz w:val="24"/>
                <w:szCs w:val="24"/>
              </w:rPr>
              <w:t>определять задачи поиска информации; опр</w:t>
            </w:r>
            <w:r w:rsidRPr="006917D1">
              <w:rPr>
                <w:rFonts w:ascii="Times New Roman" w:hAnsi="Times New Roman"/>
                <w:iCs/>
                <w:sz w:val="24"/>
                <w:szCs w:val="24"/>
              </w:rPr>
              <w:t>е</w:t>
            </w:r>
            <w:r w:rsidRPr="006917D1">
              <w:rPr>
                <w:rFonts w:ascii="Times New Roman" w:hAnsi="Times New Roman"/>
                <w:iCs/>
                <w:sz w:val="24"/>
                <w:szCs w:val="24"/>
              </w:rPr>
              <w:t>делять необходимые источники информации; планир</w:t>
            </w:r>
            <w:r w:rsidRPr="006917D1">
              <w:rPr>
                <w:rFonts w:ascii="Times New Roman" w:hAnsi="Times New Roman"/>
                <w:iCs/>
                <w:sz w:val="24"/>
                <w:szCs w:val="24"/>
              </w:rPr>
              <w:t>о</w:t>
            </w:r>
            <w:r w:rsidRPr="006917D1">
              <w:rPr>
                <w:rFonts w:ascii="Times New Roman" w:hAnsi="Times New Roman"/>
                <w:iCs/>
                <w:sz w:val="24"/>
                <w:szCs w:val="24"/>
              </w:rPr>
              <w:t>вать процесс поиска; структурировать получаемую и</w:t>
            </w:r>
            <w:r w:rsidRPr="006917D1">
              <w:rPr>
                <w:rFonts w:ascii="Times New Roman" w:hAnsi="Times New Roman"/>
                <w:iCs/>
                <w:sz w:val="24"/>
                <w:szCs w:val="24"/>
              </w:rPr>
              <w:t>н</w:t>
            </w:r>
            <w:r w:rsidRPr="006917D1">
              <w:rPr>
                <w:rFonts w:ascii="Times New Roman" w:hAnsi="Times New Roman"/>
                <w:iCs/>
                <w:sz w:val="24"/>
                <w:szCs w:val="24"/>
              </w:rPr>
              <w:t>формацию; выделять наиболее значимое в перечне и</w:t>
            </w:r>
            <w:r w:rsidRPr="006917D1">
              <w:rPr>
                <w:rFonts w:ascii="Times New Roman" w:hAnsi="Times New Roman"/>
                <w:iCs/>
                <w:sz w:val="24"/>
                <w:szCs w:val="24"/>
              </w:rPr>
              <w:t>н</w:t>
            </w:r>
            <w:r w:rsidRPr="006917D1">
              <w:rPr>
                <w:rFonts w:ascii="Times New Roman" w:hAnsi="Times New Roman"/>
                <w:iCs/>
                <w:sz w:val="24"/>
                <w:szCs w:val="24"/>
              </w:rPr>
              <w:t>формации; оценивать практическую значимость р</w:t>
            </w:r>
            <w:r w:rsidRPr="006917D1">
              <w:rPr>
                <w:rFonts w:ascii="Times New Roman" w:hAnsi="Times New Roman"/>
                <w:iCs/>
                <w:sz w:val="24"/>
                <w:szCs w:val="24"/>
              </w:rPr>
              <w:t>е</w:t>
            </w:r>
            <w:r w:rsidRPr="006917D1">
              <w:rPr>
                <w:rFonts w:ascii="Times New Roman" w:hAnsi="Times New Roman"/>
                <w:iCs/>
                <w:sz w:val="24"/>
                <w:szCs w:val="24"/>
              </w:rPr>
              <w:t>зультатов поиска; оформлять результаты поиска</w:t>
            </w:r>
          </w:p>
        </w:tc>
        <w:tc>
          <w:tcPr>
            <w:tcW w:w="3547" w:type="dxa"/>
            <w:gridSpan w:val="2"/>
            <w:tcBorders>
              <w:top w:val="single" w:sz="4" w:space="0" w:color="000000"/>
              <w:left w:val="single" w:sz="4" w:space="0" w:color="auto"/>
              <w:bottom w:val="single" w:sz="4" w:space="0" w:color="000000"/>
              <w:right w:val="single" w:sz="4" w:space="0" w:color="000000"/>
            </w:tcBorders>
          </w:tcPr>
          <w:p w:rsidR="00AC2287" w:rsidRPr="00FB6A6A" w:rsidRDefault="00AC2287" w:rsidP="00FB6A6A">
            <w:pPr>
              <w:spacing w:after="0" w:line="276" w:lineRule="auto"/>
              <w:ind w:right="57"/>
              <w:jc w:val="both"/>
              <w:rPr>
                <w:rFonts w:ascii="Times New Roman" w:eastAsia="Times New Roman" w:hAnsi="Times New Roman" w:cs="Times New Roman"/>
                <w:b/>
                <w:sz w:val="24"/>
                <w:szCs w:val="24"/>
                <w:lang w:eastAsia="ru-RU"/>
              </w:rPr>
            </w:pPr>
            <w:r w:rsidRPr="006917D1">
              <w:rPr>
                <w:rFonts w:ascii="Times New Roman" w:hAnsi="Times New Roman"/>
                <w:iCs/>
                <w:sz w:val="24"/>
                <w:szCs w:val="24"/>
              </w:rPr>
              <w:t>номенклатура информационных источников, применяемых в профессиональной деятельности; пр</w:t>
            </w:r>
            <w:r w:rsidRPr="006917D1">
              <w:rPr>
                <w:rFonts w:ascii="Times New Roman" w:hAnsi="Times New Roman"/>
                <w:iCs/>
                <w:sz w:val="24"/>
                <w:szCs w:val="24"/>
              </w:rPr>
              <w:t>и</w:t>
            </w:r>
            <w:r w:rsidRPr="006917D1">
              <w:rPr>
                <w:rFonts w:ascii="Times New Roman" w:hAnsi="Times New Roman"/>
                <w:iCs/>
                <w:sz w:val="24"/>
                <w:szCs w:val="24"/>
              </w:rPr>
              <w:t>емы структурирования информации; формат оформл</w:t>
            </w:r>
            <w:r w:rsidRPr="006917D1">
              <w:rPr>
                <w:rFonts w:ascii="Times New Roman" w:hAnsi="Times New Roman"/>
                <w:iCs/>
                <w:sz w:val="24"/>
                <w:szCs w:val="24"/>
              </w:rPr>
              <w:t>е</w:t>
            </w:r>
            <w:r w:rsidRPr="006917D1">
              <w:rPr>
                <w:rFonts w:ascii="Times New Roman" w:hAnsi="Times New Roman"/>
                <w:iCs/>
                <w:sz w:val="24"/>
                <w:szCs w:val="24"/>
              </w:rPr>
              <w:t>ния результатов поиска информации</w:t>
            </w:r>
          </w:p>
        </w:tc>
      </w:tr>
      <w:tr w:rsidR="00AC2287" w:rsidRPr="00FB6A6A" w:rsidTr="00AC2287">
        <w:trPr>
          <w:trHeight w:val="562"/>
        </w:trPr>
        <w:tc>
          <w:tcPr>
            <w:tcW w:w="2552" w:type="dxa"/>
            <w:tcBorders>
              <w:top w:val="single" w:sz="4" w:space="0" w:color="000000"/>
              <w:left w:val="single" w:sz="4" w:space="0" w:color="000000"/>
              <w:bottom w:val="single" w:sz="4" w:space="0" w:color="000000"/>
              <w:right w:val="single" w:sz="4" w:space="0" w:color="000000"/>
            </w:tcBorders>
          </w:tcPr>
          <w:p w:rsidR="00AC2287" w:rsidRPr="00FB6A6A" w:rsidRDefault="00AC2287" w:rsidP="00FB6A6A">
            <w:pPr>
              <w:spacing w:after="0" w:line="276" w:lineRule="auto"/>
              <w:ind w:right="57"/>
              <w:jc w:val="center"/>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 xml:space="preserve">ОК 03. Планировать и реализовывать собственное профессиональное и </w:t>
            </w:r>
            <w:r w:rsidRPr="00FB6A6A">
              <w:rPr>
                <w:rFonts w:ascii="Times New Roman" w:eastAsia="Times New Roman" w:hAnsi="Times New Roman" w:cs="Times New Roman"/>
                <w:sz w:val="24"/>
                <w:szCs w:val="24"/>
                <w:lang w:eastAsia="ru-RU"/>
              </w:rPr>
              <w:lastRenderedPageBreak/>
              <w:t>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AC2287" w:rsidRPr="00FB6A6A" w:rsidRDefault="00AC2287" w:rsidP="00FB6A6A">
            <w:pPr>
              <w:spacing w:after="0" w:line="276" w:lineRule="auto"/>
              <w:ind w:right="57"/>
              <w:jc w:val="center"/>
              <w:rPr>
                <w:rFonts w:ascii="Times New Roman" w:eastAsia="Times New Roman" w:hAnsi="Times New Roman" w:cs="Times New Roman"/>
                <w:sz w:val="24"/>
                <w:szCs w:val="24"/>
                <w:lang w:eastAsia="ru-RU"/>
              </w:rPr>
            </w:pPr>
          </w:p>
        </w:tc>
        <w:tc>
          <w:tcPr>
            <w:tcW w:w="3540" w:type="dxa"/>
            <w:tcBorders>
              <w:top w:val="single" w:sz="4" w:space="0" w:color="000000"/>
              <w:left w:val="single" w:sz="4" w:space="0" w:color="000000"/>
              <w:bottom w:val="single" w:sz="4" w:space="0" w:color="000000"/>
              <w:right w:val="single" w:sz="4" w:space="0" w:color="auto"/>
            </w:tcBorders>
          </w:tcPr>
          <w:p w:rsidR="00AC2287" w:rsidRPr="00FB6A6A" w:rsidRDefault="00AC2287" w:rsidP="00FB6A6A">
            <w:pPr>
              <w:spacing w:after="0" w:line="276" w:lineRule="auto"/>
              <w:ind w:right="57"/>
              <w:jc w:val="both"/>
              <w:rPr>
                <w:rFonts w:ascii="Times New Roman" w:eastAsia="Times New Roman" w:hAnsi="Times New Roman" w:cs="Times New Roman"/>
                <w:sz w:val="24"/>
                <w:szCs w:val="24"/>
                <w:lang w:eastAsia="ru-RU"/>
              </w:rPr>
            </w:pPr>
            <w:r w:rsidRPr="006917D1">
              <w:rPr>
                <w:rFonts w:ascii="Times New Roman" w:hAnsi="Times New Roman"/>
                <w:bCs/>
                <w:iCs/>
                <w:sz w:val="24"/>
                <w:szCs w:val="24"/>
              </w:rPr>
              <w:lastRenderedPageBreak/>
              <w:t xml:space="preserve">определять актуальность нормативно-правовой документации в профессиональной </w:t>
            </w:r>
            <w:r w:rsidRPr="006917D1">
              <w:rPr>
                <w:rFonts w:ascii="Times New Roman" w:hAnsi="Times New Roman"/>
                <w:bCs/>
                <w:iCs/>
                <w:sz w:val="24"/>
                <w:szCs w:val="24"/>
              </w:rPr>
              <w:lastRenderedPageBreak/>
              <w:t>деятел</w:t>
            </w:r>
            <w:r w:rsidRPr="006917D1">
              <w:rPr>
                <w:rFonts w:ascii="Times New Roman" w:hAnsi="Times New Roman"/>
                <w:bCs/>
                <w:iCs/>
                <w:sz w:val="24"/>
                <w:szCs w:val="24"/>
              </w:rPr>
              <w:t>ь</w:t>
            </w:r>
            <w:r w:rsidRPr="006917D1">
              <w:rPr>
                <w:rFonts w:ascii="Times New Roman" w:hAnsi="Times New Roman"/>
                <w:bCs/>
                <w:iCs/>
                <w:sz w:val="24"/>
                <w:szCs w:val="24"/>
              </w:rPr>
              <w:t xml:space="preserve">ности; </w:t>
            </w:r>
            <w:r w:rsidRPr="006917D1">
              <w:rPr>
                <w:rFonts w:ascii="Times New Roman" w:hAnsi="Times New Roman"/>
                <w:sz w:val="24"/>
                <w:szCs w:val="24"/>
              </w:rPr>
              <w:t>применять современную научную професси</w:t>
            </w:r>
            <w:r w:rsidRPr="006917D1">
              <w:rPr>
                <w:rFonts w:ascii="Times New Roman" w:hAnsi="Times New Roman"/>
                <w:sz w:val="24"/>
                <w:szCs w:val="24"/>
              </w:rPr>
              <w:t>о</w:t>
            </w:r>
            <w:r w:rsidRPr="006917D1">
              <w:rPr>
                <w:rFonts w:ascii="Times New Roman" w:hAnsi="Times New Roman"/>
                <w:sz w:val="24"/>
                <w:szCs w:val="24"/>
              </w:rPr>
              <w:t>нальную терминологию; определять и выстраивать траектории профессионального развития и самообраз</w:t>
            </w:r>
            <w:r w:rsidRPr="006917D1">
              <w:rPr>
                <w:rFonts w:ascii="Times New Roman" w:hAnsi="Times New Roman"/>
                <w:sz w:val="24"/>
                <w:szCs w:val="24"/>
              </w:rPr>
              <w:t>о</w:t>
            </w:r>
            <w:r w:rsidRPr="006917D1">
              <w:rPr>
                <w:rFonts w:ascii="Times New Roman" w:hAnsi="Times New Roman"/>
                <w:sz w:val="24"/>
                <w:szCs w:val="24"/>
              </w:rPr>
              <w:t>вания</w:t>
            </w:r>
          </w:p>
        </w:tc>
        <w:tc>
          <w:tcPr>
            <w:tcW w:w="3547" w:type="dxa"/>
            <w:gridSpan w:val="2"/>
            <w:tcBorders>
              <w:top w:val="single" w:sz="4" w:space="0" w:color="000000"/>
              <w:left w:val="single" w:sz="4" w:space="0" w:color="auto"/>
              <w:bottom w:val="single" w:sz="4" w:space="0" w:color="000000"/>
              <w:right w:val="single" w:sz="4" w:space="0" w:color="000000"/>
            </w:tcBorders>
          </w:tcPr>
          <w:p w:rsidR="00AC2287" w:rsidRPr="00FB6A6A" w:rsidRDefault="00AC2287" w:rsidP="00FB6A6A">
            <w:pPr>
              <w:spacing w:after="0" w:line="276" w:lineRule="auto"/>
              <w:ind w:right="57"/>
              <w:jc w:val="both"/>
              <w:rPr>
                <w:rFonts w:ascii="Times New Roman" w:eastAsia="Times New Roman" w:hAnsi="Times New Roman" w:cs="Times New Roman"/>
                <w:sz w:val="24"/>
                <w:szCs w:val="24"/>
                <w:lang w:eastAsia="ru-RU"/>
              </w:rPr>
            </w:pPr>
            <w:r w:rsidRPr="006917D1">
              <w:rPr>
                <w:rFonts w:ascii="Times New Roman" w:hAnsi="Times New Roman"/>
                <w:bCs/>
                <w:iCs/>
                <w:sz w:val="24"/>
                <w:szCs w:val="24"/>
              </w:rPr>
              <w:lastRenderedPageBreak/>
              <w:t>содержание актуальной нормативно-правовой документации; современная научная и профессионал</w:t>
            </w:r>
            <w:r w:rsidRPr="006917D1">
              <w:rPr>
                <w:rFonts w:ascii="Times New Roman" w:hAnsi="Times New Roman"/>
                <w:bCs/>
                <w:iCs/>
                <w:sz w:val="24"/>
                <w:szCs w:val="24"/>
              </w:rPr>
              <w:t>ь</w:t>
            </w:r>
            <w:r w:rsidRPr="006917D1">
              <w:rPr>
                <w:rFonts w:ascii="Times New Roman" w:hAnsi="Times New Roman"/>
                <w:bCs/>
                <w:iCs/>
                <w:sz w:val="24"/>
                <w:szCs w:val="24"/>
              </w:rPr>
              <w:t xml:space="preserve">ная </w:t>
            </w:r>
            <w:r w:rsidRPr="006917D1">
              <w:rPr>
                <w:rFonts w:ascii="Times New Roman" w:hAnsi="Times New Roman"/>
                <w:bCs/>
                <w:iCs/>
                <w:sz w:val="24"/>
                <w:szCs w:val="24"/>
              </w:rPr>
              <w:lastRenderedPageBreak/>
              <w:t>терминология; возможные траектории професси</w:t>
            </w:r>
            <w:r w:rsidRPr="006917D1">
              <w:rPr>
                <w:rFonts w:ascii="Times New Roman" w:hAnsi="Times New Roman"/>
                <w:bCs/>
                <w:iCs/>
                <w:sz w:val="24"/>
                <w:szCs w:val="24"/>
              </w:rPr>
              <w:t>о</w:t>
            </w:r>
            <w:r w:rsidRPr="006917D1">
              <w:rPr>
                <w:rFonts w:ascii="Times New Roman" w:hAnsi="Times New Roman"/>
                <w:bCs/>
                <w:iCs/>
                <w:sz w:val="24"/>
                <w:szCs w:val="24"/>
              </w:rPr>
              <w:t>нального развития и самообразования</w:t>
            </w:r>
          </w:p>
        </w:tc>
      </w:tr>
      <w:tr w:rsidR="00AC2287" w:rsidRPr="00FB6A6A" w:rsidTr="00AC2287">
        <w:trPr>
          <w:trHeight w:val="445"/>
        </w:trPr>
        <w:tc>
          <w:tcPr>
            <w:tcW w:w="2552" w:type="dxa"/>
            <w:tcBorders>
              <w:top w:val="single" w:sz="4" w:space="0" w:color="000000"/>
              <w:left w:val="single" w:sz="4" w:space="0" w:color="000000"/>
              <w:bottom w:val="single" w:sz="4" w:space="0" w:color="000000"/>
              <w:right w:val="single" w:sz="4" w:space="0" w:color="000000"/>
            </w:tcBorders>
          </w:tcPr>
          <w:p w:rsidR="00AC2287" w:rsidRPr="00FB6A6A" w:rsidRDefault="00AC2287" w:rsidP="00FB6A6A">
            <w:pPr>
              <w:spacing w:after="0" w:line="276" w:lineRule="auto"/>
              <w:ind w:right="57"/>
              <w:jc w:val="center"/>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lastRenderedPageBreak/>
              <w:t>ОК.04. Эффективно взаимодействовать и работать в коллективе и команде</w:t>
            </w:r>
          </w:p>
          <w:p w:rsidR="00AC2287" w:rsidRPr="00FB6A6A" w:rsidRDefault="00AC2287" w:rsidP="00FB6A6A">
            <w:pPr>
              <w:spacing w:after="0" w:line="276" w:lineRule="auto"/>
              <w:ind w:right="57"/>
              <w:jc w:val="center"/>
              <w:rPr>
                <w:rFonts w:ascii="Times New Roman" w:eastAsia="Times New Roman" w:hAnsi="Times New Roman" w:cs="Times New Roman"/>
                <w:sz w:val="24"/>
                <w:szCs w:val="24"/>
                <w:lang w:eastAsia="ru-RU"/>
              </w:rPr>
            </w:pPr>
          </w:p>
        </w:tc>
        <w:tc>
          <w:tcPr>
            <w:tcW w:w="3540" w:type="dxa"/>
            <w:tcBorders>
              <w:top w:val="single" w:sz="4" w:space="0" w:color="000000"/>
              <w:left w:val="single" w:sz="4" w:space="0" w:color="000000"/>
              <w:bottom w:val="single" w:sz="4" w:space="0" w:color="000000"/>
              <w:right w:val="single" w:sz="4" w:space="0" w:color="auto"/>
            </w:tcBorders>
          </w:tcPr>
          <w:p w:rsidR="00AC2287" w:rsidRPr="00FB6A6A" w:rsidRDefault="00AC2287" w:rsidP="00FB6A6A">
            <w:pPr>
              <w:spacing w:after="0" w:line="276" w:lineRule="auto"/>
              <w:ind w:right="57"/>
              <w:jc w:val="both"/>
              <w:rPr>
                <w:rFonts w:ascii="Times New Roman" w:eastAsia="Times New Roman" w:hAnsi="Times New Roman" w:cs="Times New Roman"/>
                <w:sz w:val="24"/>
                <w:szCs w:val="24"/>
                <w:highlight w:val="white"/>
                <w:lang w:eastAsia="ru-RU"/>
              </w:rPr>
            </w:pPr>
            <w:r w:rsidRPr="006917D1">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7" w:type="dxa"/>
            <w:gridSpan w:val="2"/>
            <w:tcBorders>
              <w:top w:val="single" w:sz="4" w:space="0" w:color="000000"/>
              <w:left w:val="single" w:sz="4" w:space="0" w:color="auto"/>
              <w:bottom w:val="single" w:sz="4" w:space="0" w:color="000000"/>
              <w:right w:val="single" w:sz="4" w:space="0" w:color="000000"/>
            </w:tcBorders>
          </w:tcPr>
          <w:p w:rsidR="00AC2287" w:rsidRPr="00FB6A6A" w:rsidRDefault="00AC2287" w:rsidP="00FB6A6A">
            <w:pPr>
              <w:spacing w:after="0" w:line="276" w:lineRule="auto"/>
              <w:ind w:right="57"/>
              <w:jc w:val="both"/>
              <w:rPr>
                <w:rFonts w:ascii="Times New Roman" w:eastAsia="Times New Roman" w:hAnsi="Times New Roman" w:cs="Times New Roman"/>
                <w:sz w:val="24"/>
                <w:szCs w:val="24"/>
                <w:highlight w:val="white"/>
                <w:lang w:eastAsia="ru-RU"/>
              </w:rPr>
            </w:pPr>
            <w:r w:rsidRPr="006917D1">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AC2287" w:rsidRPr="00FB6A6A" w:rsidTr="00AC2287">
        <w:trPr>
          <w:trHeight w:val="983"/>
        </w:trPr>
        <w:tc>
          <w:tcPr>
            <w:tcW w:w="2552" w:type="dxa"/>
            <w:tcBorders>
              <w:top w:val="single" w:sz="4" w:space="0" w:color="000000"/>
              <w:left w:val="single" w:sz="4" w:space="0" w:color="000000"/>
              <w:bottom w:val="single" w:sz="4" w:space="0" w:color="000000"/>
              <w:right w:val="single" w:sz="4" w:space="0" w:color="000000"/>
            </w:tcBorders>
          </w:tcPr>
          <w:p w:rsidR="00AC2287" w:rsidRPr="00FB6A6A" w:rsidRDefault="00AC2287" w:rsidP="00FB6A6A">
            <w:pPr>
              <w:spacing w:after="0" w:line="276" w:lineRule="auto"/>
              <w:ind w:right="57"/>
              <w:jc w:val="center"/>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ОК.06.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0" w:type="dxa"/>
            <w:tcBorders>
              <w:top w:val="single" w:sz="4" w:space="0" w:color="000000"/>
              <w:left w:val="single" w:sz="4" w:space="0" w:color="000000"/>
              <w:bottom w:val="single" w:sz="4" w:space="0" w:color="000000"/>
              <w:right w:val="single" w:sz="4" w:space="0" w:color="auto"/>
            </w:tcBorders>
          </w:tcPr>
          <w:p w:rsidR="00AC2287" w:rsidRPr="00FB6A6A" w:rsidRDefault="00AC2287" w:rsidP="00FB6A6A">
            <w:pPr>
              <w:spacing w:after="0" w:line="276" w:lineRule="auto"/>
              <w:ind w:right="57"/>
              <w:jc w:val="both"/>
              <w:rPr>
                <w:rFonts w:ascii="Times New Roman" w:eastAsia="Times New Roman" w:hAnsi="Times New Roman" w:cs="Times New Roman"/>
                <w:sz w:val="24"/>
                <w:szCs w:val="24"/>
                <w:lang w:eastAsia="ru-RU"/>
              </w:rPr>
            </w:pPr>
            <w:bookmarkStart w:id="1" w:name="l260"/>
            <w:bookmarkEnd w:id="1"/>
            <w:r w:rsidRPr="006917D1">
              <w:rPr>
                <w:rFonts w:ascii="Times New Roman" w:hAnsi="Times New Roman"/>
                <w:bCs/>
                <w:iCs/>
                <w:sz w:val="24"/>
                <w:szCs w:val="24"/>
              </w:rPr>
              <w:t xml:space="preserve">описывать значимость своей </w:t>
            </w:r>
            <w:r>
              <w:rPr>
                <w:rFonts w:ascii="Times New Roman" w:hAnsi="Times New Roman"/>
                <w:bCs/>
                <w:i/>
                <w:iCs/>
                <w:sz w:val="24"/>
                <w:szCs w:val="24"/>
              </w:rPr>
              <w:t xml:space="preserve">профессии </w:t>
            </w:r>
            <w:r w:rsidRPr="006917D1">
              <w:rPr>
                <w:rFonts w:ascii="Times New Roman" w:hAnsi="Times New Roman"/>
                <w:bCs/>
                <w:i/>
                <w:iCs/>
                <w:sz w:val="24"/>
                <w:szCs w:val="24"/>
              </w:rPr>
              <w:t xml:space="preserve"> </w:t>
            </w:r>
            <w:r w:rsidRPr="006917D1">
              <w:rPr>
                <w:rFonts w:ascii="Times New Roman" w:hAnsi="Times New Roman"/>
                <w:bCs/>
                <w:iCs/>
                <w:sz w:val="24"/>
                <w:szCs w:val="24"/>
              </w:rPr>
              <w:t>применять стандарты антикоррупционного поведения</w:t>
            </w:r>
          </w:p>
        </w:tc>
        <w:tc>
          <w:tcPr>
            <w:tcW w:w="3547" w:type="dxa"/>
            <w:gridSpan w:val="2"/>
            <w:tcBorders>
              <w:top w:val="single" w:sz="4" w:space="0" w:color="000000"/>
              <w:left w:val="single" w:sz="4" w:space="0" w:color="auto"/>
              <w:bottom w:val="single" w:sz="4" w:space="0" w:color="000000"/>
              <w:right w:val="single" w:sz="4" w:space="0" w:color="000000"/>
            </w:tcBorders>
          </w:tcPr>
          <w:p w:rsidR="00AC2287" w:rsidRPr="00FB6A6A" w:rsidRDefault="00AC2287" w:rsidP="00FB6A6A">
            <w:pPr>
              <w:spacing w:after="0" w:line="276" w:lineRule="auto"/>
              <w:ind w:right="57"/>
              <w:jc w:val="both"/>
              <w:rPr>
                <w:rFonts w:ascii="Times New Roman" w:eastAsia="Times New Roman" w:hAnsi="Times New Roman" w:cs="Times New Roman"/>
                <w:sz w:val="24"/>
                <w:szCs w:val="24"/>
                <w:lang w:eastAsia="ru-RU"/>
              </w:rPr>
            </w:pPr>
            <w:r w:rsidRPr="006917D1">
              <w:rPr>
                <w:rFonts w:ascii="Times New Roman" w:hAnsi="Times New Roman"/>
                <w:bCs/>
                <w:iCs/>
                <w:sz w:val="24"/>
                <w:szCs w:val="24"/>
              </w:rPr>
              <w:t xml:space="preserve">сущность гражданско-патриотической позиции, общечеловеческих ценностей; значимость профессиональной деятельности по </w:t>
            </w:r>
            <w:r w:rsidRPr="006917D1">
              <w:rPr>
                <w:rFonts w:ascii="Times New Roman" w:hAnsi="Times New Roman"/>
                <w:bCs/>
                <w:i/>
                <w:iCs/>
                <w:sz w:val="24"/>
                <w:szCs w:val="24"/>
              </w:rPr>
              <w:t>профессии (специальности);</w:t>
            </w:r>
            <w:r w:rsidRPr="006917D1">
              <w:rPr>
                <w:rFonts w:ascii="Times New Roman" w:hAnsi="Times New Roman"/>
                <w:bCs/>
                <w:iCs/>
                <w:sz w:val="24"/>
                <w:szCs w:val="24"/>
              </w:rPr>
              <w:t xml:space="preserve"> стандарты антикоррупционного поведения и последствия его нарушения</w:t>
            </w:r>
          </w:p>
        </w:tc>
      </w:tr>
      <w:tr w:rsidR="00AC2287" w:rsidRPr="00FB6A6A" w:rsidTr="00AC2287">
        <w:trPr>
          <w:trHeight w:val="558"/>
        </w:trPr>
        <w:tc>
          <w:tcPr>
            <w:tcW w:w="2552" w:type="dxa"/>
            <w:tcBorders>
              <w:top w:val="single" w:sz="4" w:space="0" w:color="000000"/>
              <w:left w:val="single" w:sz="4" w:space="0" w:color="000000"/>
              <w:bottom w:val="single" w:sz="4" w:space="0" w:color="000000"/>
              <w:right w:val="single" w:sz="4" w:space="0" w:color="000000"/>
            </w:tcBorders>
          </w:tcPr>
          <w:p w:rsidR="00AC2287" w:rsidRPr="00FB6A6A" w:rsidRDefault="00AC2287" w:rsidP="00FB6A6A">
            <w:pPr>
              <w:spacing w:after="0" w:line="240" w:lineRule="auto"/>
              <w:ind w:right="57"/>
              <w:jc w:val="center"/>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0" w:type="dxa"/>
            <w:tcBorders>
              <w:top w:val="single" w:sz="4" w:space="0" w:color="000000"/>
              <w:left w:val="single" w:sz="4" w:space="0" w:color="000000"/>
              <w:bottom w:val="single" w:sz="4" w:space="0" w:color="000000"/>
              <w:right w:val="single" w:sz="4" w:space="0" w:color="auto"/>
            </w:tcBorders>
          </w:tcPr>
          <w:p w:rsidR="00AC2287" w:rsidRPr="00FB6A6A" w:rsidRDefault="00AC2287" w:rsidP="00FB6A6A">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bookmarkStart w:id="2" w:name="l500"/>
            <w:bookmarkEnd w:id="2"/>
            <w:r w:rsidRPr="006917D1">
              <w:rPr>
                <w:rFonts w:ascii="Times New Roman" w:hAnsi="Times New Roman"/>
                <w:bCs/>
                <w:iCs/>
                <w:sz w:val="24"/>
                <w:szCs w:val="24"/>
              </w:rPr>
              <w:t>соблюдать нормы экологической безопасн</w:t>
            </w:r>
            <w:r w:rsidRPr="006917D1">
              <w:rPr>
                <w:rFonts w:ascii="Times New Roman" w:hAnsi="Times New Roman"/>
                <w:bCs/>
                <w:iCs/>
                <w:sz w:val="24"/>
                <w:szCs w:val="24"/>
              </w:rPr>
              <w:t>о</w:t>
            </w:r>
            <w:r w:rsidRPr="006917D1">
              <w:rPr>
                <w:rFonts w:ascii="Times New Roman" w:hAnsi="Times New Roman"/>
                <w:bCs/>
                <w:iCs/>
                <w:sz w:val="24"/>
                <w:szCs w:val="24"/>
              </w:rPr>
              <w:t>сти; определять направления ресурсосбережения в рамках профессиональной деятельности по профессии</w:t>
            </w:r>
          </w:p>
        </w:tc>
        <w:tc>
          <w:tcPr>
            <w:tcW w:w="3547" w:type="dxa"/>
            <w:gridSpan w:val="2"/>
            <w:tcBorders>
              <w:top w:val="single" w:sz="4" w:space="0" w:color="000000"/>
              <w:left w:val="single" w:sz="4" w:space="0" w:color="auto"/>
              <w:bottom w:val="single" w:sz="4" w:space="0" w:color="000000"/>
              <w:right w:val="single" w:sz="4" w:space="0" w:color="000000"/>
            </w:tcBorders>
          </w:tcPr>
          <w:p w:rsidR="00AC2287" w:rsidRPr="00FB6A6A" w:rsidRDefault="00AC2287" w:rsidP="00FB6A6A">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6917D1">
              <w:rPr>
                <w:rFonts w:ascii="Times New Roman" w:hAnsi="Times New Roman"/>
                <w:bCs/>
                <w:iCs/>
                <w:sz w:val="24"/>
                <w:szCs w:val="24"/>
              </w:rPr>
              <w:t>правила экологической безопасности при в</w:t>
            </w:r>
            <w:r w:rsidRPr="006917D1">
              <w:rPr>
                <w:rFonts w:ascii="Times New Roman" w:hAnsi="Times New Roman"/>
                <w:bCs/>
                <w:iCs/>
                <w:sz w:val="24"/>
                <w:szCs w:val="24"/>
              </w:rPr>
              <w:t>е</w:t>
            </w:r>
            <w:r w:rsidRPr="006917D1">
              <w:rPr>
                <w:rFonts w:ascii="Times New Roman" w:hAnsi="Times New Roman"/>
                <w:bCs/>
                <w:iCs/>
                <w:sz w:val="24"/>
                <w:szCs w:val="24"/>
              </w:rPr>
              <w:t>дении профессиональной деятельности; основные р</w:t>
            </w:r>
            <w:r w:rsidRPr="006917D1">
              <w:rPr>
                <w:rFonts w:ascii="Times New Roman" w:hAnsi="Times New Roman"/>
                <w:bCs/>
                <w:iCs/>
                <w:sz w:val="24"/>
                <w:szCs w:val="24"/>
              </w:rPr>
              <w:t>е</w:t>
            </w:r>
            <w:r w:rsidRPr="006917D1">
              <w:rPr>
                <w:rFonts w:ascii="Times New Roman" w:hAnsi="Times New Roman"/>
                <w:bCs/>
                <w:iCs/>
                <w:sz w:val="24"/>
                <w:szCs w:val="24"/>
              </w:rPr>
              <w:t>сурсы, задействованные в профессиональной деятел</w:t>
            </w:r>
            <w:r w:rsidRPr="006917D1">
              <w:rPr>
                <w:rFonts w:ascii="Times New Roman" w:hAnsi="Times New Roman"/>
                <w:bCs/>
                <w:iCs/>
                <w:sz w:val="24"/>
                <w:szCs w:val="24"/>
              </w:rPr>
              <w:t>ь</w:t>
            </w:r>
            <w:r w:rsidRPr="006917D1">
              <w:rPr>
                <w:rFonts w:ascii="Times New Roman" w:hAnsi="Times New Roman"/>
                <w:bCs/>
                <w:iCs/>
                <w:sz w:val="24"/>
                <w:szCs w:val="24"/>
              </w:rPr>
              <w:t>ности; пути обеспечения ресурсосбережения</w:t>
            </w:r>
          </w:p>
        </w:tc>
      </w:tr>
      <w:tr w:rsidR="00AC2287" w:rsidRPr="00FB6A6A" w:rsidTr="00AC2287">
        <w:trPr>
          <w:trHeight w:val="983"/>
        </w:trPr>
        <w:tc>
          <w:tcPr>
            <w:tcW w:w="2552" w:type="dxa"/>
            <w:tcBorders>
              <w:top w:val="single" w:sz="4" w:space="0" w:color="000000"/>
              <w:left w:val="single" w:sz="4" w:space="0" w:color="000000"/>
              <w:bottom w:val="single" w:sz="4" w:space="0" w:color="000000"/>
              <w:right w:val="single" w:sz="4" w:space="0" w:color="000000"/>
            </w:tcBorders>
          </w:tcPr>
          <w:p w:rsidR="00AC2287" w:rsidRPr="00FB6A6A" w:rsidRDefault="00AC2287" w:rsidP="00FB6A6A">
            <w:pPr>
              <w:spacing w:after="0" w:line="276" w:lineRule="auto"/>
              <w:ind w:right="57"/>
              <w:jc w:val="center"/>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lastRenderedPageBreak/>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0" w:type="dxa"/>
            <w:tcBorders>
              <w:top w:val="single" w:sz="4" w:space="0" w:color="000000"/>
              <w:left w:val="single" w:sz="4" w:space="0" w:color="000000"/>
              <w:bottom w:val="single" w:sz="4" w:space="0" w:color="000000"/>
              <w:right w:val="single" w:sz="4" w:space="0" w:color="auto"/>
            </w:tcBorders>
          </w:tcPr>
          <w:p w:rsidR="00AC2287" w:rsidRPr="00FB6A6A" w:rsidRDefault="008F29BC" w:rsidP="00FB6A6A">
            <w:pPr>
              <w:spacing w:after="0" w:line="276" w:lineRule="auto"/>
              <w:ind w:right="57"/>
              <w:jc w:val="both"/>
              <w:rPr>
                <w:rFonts w:ascii="Times New Roman" w:eastAsia="Times New Roman" w:hAnsi="Times New Roman" w:cs="Times New Roman"/>
                <w:sz w:val="24"/>
                <w:szCs w:val="24"/>
                <w:lang w:eastAsia="ru-RU"/>
              </w:rPr>
            </w:pPr>
            <w:r w:rsidRPr="006917D1">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w:t>
            </w:r>
            <w:r w:rsidRPr="006917D1">
              <w:rPr>
                <w:rFonts w:ascii="Times New Roman" w:hAnsi="Times New Roman"/>
                <w:iCs/>
                <w:sz w:val="24"/>
                <w:szCs w:val="24"/>
              </w:rPr>
              <w:t>а</w:t>
            </w:r>
            <w:r w:rsidRPr="006917D1">
              <w:rPr>
                <w:rFonts w:ascii="Times New Roman" w:hAnsi="Times New Roman"/>
                <w:iCs/>
                <w:sz w:val="24"/>
                <w:szCs w:val="24"/>
              </w:rPr>
              <w:t>циональные приемы двигательных функций в профе</w:t>
            </w:r>
            <w:r w:rsidRPr="006917D1">
              <w:rPr>
                <w:rFonts w:ascii="Times New Roman" w:hAnsi="Times New Roman"/>
                <w:iCs/>
                <w:sz w:val="24"/>
                <w:szCs w:val="24"/>
              </w:rPr>
              <w:t>с</w:t>
            </w:r>
            <w:r w:rsidRPr="006917D1">
              <w:rPr>
                <w:rFonts w:ascii="Times New Roman" w:hAnsi="Times New Roman"/>
                <w:iCs/>
                <w:sz w:val="24"/>
                <w:szCs w:val="24"/>
              </w:rPr>
              <w:t>сиональной деятельности; пользоваться средствами профилактики перенапряжения характерными для да</w:t>
            </w:r>
            <w:r w:rsidRPr="006917D1">
              <w:rPr>
                <w:rFonts w:ascii="Times New Roman" w:hAnsi="Times New Roman"/>
                <w:iCs/>
                <w:sz w:val="24"/>
                <w:szCs w:val="24"/>
              </w:rPr>
              <w:t>н</w:t>
            </w:r>
            <w:r w:rsidRPr="006917D1">
              <w:rPr>
                <w:rFonts w:ascii="Times New Roman" w:hAnsi="Times New Roman"/>
                <w:iCs/>
                <w:sz w:val="24"/>
                <w:szCs w:val="24"/>
              </w:rPr>
              <w:t>ной профессии</w:t>
            </w:r>
          </w:p>
        </w:tc>
        <w:tc>
          <w:tcPr>
            <w:tcW w:w="3547" w:type="dxa"/>
            <w:gridSpan w:val="2"/>
            <w:tcBorders>
              <w:top w:val="single" w:sz="4" w:space="0" w:color="000000"/>
              <w:left w:val="single" w:sz="4" w:space="0" w:color="auto"/>
              <w:bottom w:val="single" w:sz="4" w:space="0" w:color="000000"/>
              <w:right w:val="single" w:sz="4" w:space="0" w:color="000000"/>
            </w:tcBorders>
          </w:tcPr>
          <w:p w:rsidR="00AC2287" w:rsidRPr="00FB6A6A" w:rsidRDefault="008F29BC" w:rsidP="00FB6A6A">
            <w:pPr>
              <w:spacing w:after="0" w:line="276" w:lineRule="auto"/>
              <w:ind w:right="57"/>
              <w:jc w:val="both"/>
              <w:rPr>
                <w:rFonts w:ascii="Times New Roman" w:eastAsia="Times New Roman" w:hAnsi="Times New Roman" w:cs="Times New Roman"/>
                <w:sz w:val="24"/>
                <w:szCs w:val="24"/>
                <w:lang w:eastAsia="ru-RU"/>
              </w:rPr>
            </w:pPr>
            <w:r w:rsidRPr="006917D1">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w:t>
            </w:r>
            <w:r w:rsidRPr="006917D1">
              <w:rPr>
                <w:rFonts w:ascii="Times New Roman" w:hAnsi="Times New Roman"/>
                <w:iCs/>
                <w:sz w:val="24"/>
                <w:szCs w:val="24"/>
              </w:rPr>
              <w:t>о</w:t>
            </w:r>
            <w:r w:rsidRPr="006917D1">
              <w:rPr>
                <w:rFonts w:ascii="Times New Roman" w:hAnsi="Times New Roman"/>
                <w:iCs/>
                <w:sz w:val="24"/>
                <w:szCs w:val="24"/>
              </w:rPr>
              <w:t>нальной деятельности и зоны риска физического зд</w:t>
            </w:r>
            <w:r w:rsidRPr="006917D1">
              <w:rPr>
                <w:rFonts w:ascii="Times New Roman" w:hAnsi="Times New Roman"/>
                <w:iCs/>
                <w:sz w:val="24"/>
                <w:szCs w:val="24"/>
              </w:rPr>
              <w:t>о</w:t>
            </w:r>
            <w:r w:rsidRPr="006917D1">
              <w:rPr>
                <w:rFonts w:ascii="Times New Roman" w:hAnsi="Times New Roman"/>
                <w:iCs/>
                <w:sz w:val="24"/>
                <w:szCs w:val="24"/>
              </w:rPr>
              <w:t>ровья для профессии; средства профилактики перен</w:t>
            </w:r>
            <w:r w:rsidRPr="006917D1">
              <w:rPr>
                <w:rFonts w:ascii="Times New Roman" w:hAnsi="Times New Roman"/>
                <w:iCs/>
                <w:sz w:val="24"/>
                <w:szCs w:val="24"/>
              </w:rPr>
              <w:t>а</w:t>
            </w:r>
            <w:r w:rsidRPr="006917D1">
              <w:rPr>
                <w:rFonts w:ascii="Times New Roman" w:hAnsi="Times New Roman"/>
                <w:iCs/>
                <w:sz w:val="24"/>
                <w:szCs w:val="24"/>
              </w:rPr>
              <w:t>пряжения</w:t>
            </w:r>
          </w:p>
        </w:tc>
      </w:tr>
      <w:tr w:rsidR="00AC2287" w:rsidRPr="00FB6A6A" w:rsidTr="00AC2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Height w:val="212"/>
        </w:trPr>
        <w:tc>
          <w:tcPr>
            <w:tcW w:w="2552" w:type="dxa"/>
          </w:tcPr>
          <w:p w:rsidR="00AC2287" w:rsidRPr="00FB6A6A" w:rsidRDefault="008F29BC" w:rsidP="00FB6A6A">
            <w:pPr>
              <w:suppressAutoHyphens/>
              <w:spacing w:after="0" w:line="240" w:lineRule="auto"/>
              <w:jc w:val="center"/>
              <w:rPr>
                <w:rFonts w:ascii="Times New Roman" w:eastAsia="Times New Roman" w:hAnsi="Times New Roman" w:cs="Times New Roman"/>
                <w:sz w:val="24"/>
                <w:szCs w:val="24"/>
                <w:lang w:eastAsia="ru-RU"/>
              </w:rPr>
            </w:pPr>
            <w:r w:rsidRPr="006917D1">
              <w:rPr>
                <w:rFonts w:ascii="Times New Roman" w:hAnsi="Times New Roman"/>
                <w:iCs/>
                <w:sz w:val="24"/>
                <w:szCs w:val="24"/>
              </w:rPr>
              <w:t>ПК 1.1.</w:t>
            </w:r>
            <w:r w:rsidRPr="006917D1">
              <w:rPr>
                <w:rFonts w:ascii="Times New Roman" w:hAnsi="Times New Roman"/>
                <w:sz w:val="24"/>
                <w:szCs w:val="24"/>
              </w:rPr>
              <w:t xml:space="preserve"> </w:t>
            </w:r>
            <w:r w:rsidRPr="006917D1">
              <w:rPr>
                <w:rFonts w:ascii="Times New Roman" w:hAnsi="Times New Roman"/>
                <w:iCs/>
                <w:sz w:val="24"/>
                <w:szCs w:val="24"/>
              </w:rPr>
              <w:t>Осуществлять сбор, систематизацию и анализ данных, необходимых для разработки технического задания дизайн-продукта</w:t>
            </w:r>
            <w:r w:rsidRPr="00FB6A6A">
              <w:rPr>
                <w:rFonts w:ascii="Times New Roman" w:eastAsia="Times New Roman" w:hAnsi="Times New Roman" w:cs="Times New Roman"/>
                <w:sz w:val="24"/>
                <w:szCs w:val="24"/>
                <w:lang w:eastAsia="ru-RU"/>
              </w:rPr>
              <w:t xml:space="preserve"> </w:t>
            </w:r>
            <w:proofErr w:type="spellStart"/>
            <w:r w:rsidR="00AC2287" w:rsidRPr="00FB6A6A">
              <w:rPr>
                <w:rFonts w:ascii="Times New Roman" w:eastAsia="Times New Roman" w:hAnsi="Times New Roman" w:cs="Times New Roman"/>
                <w:sz w:val="24"/>
                <w:szCs w:val="24"/>
                <w:lang w:eastAsia="ru-RU"/>
              </w:rPr>
              <w:t>ского</w:t>
            </w:r>
            <w:proofErr w:type="spellEnd"/>
            <w:r w:rsidR="00AC2287" w:rsidRPr="00FB6A6A">
              <w:rPr>
                <w:rFonts w:ascii="Times New Roman" w:eastAsia="Times New Roman" w:hAnsi="Times New Roman" w:cs="Times New Roman"/>
                <w:sz w:val="24"/>
                <w:szCs w:val="24"/>
                <w:lang w:eastAsia="ru-RU"/>
              </w:rPr>
              <w:t xml:space="preserve"> задания</w:t>
            </w:r>
          </w:p>
        </w:tc>
        <w:tc>
          <w:tcPr>
            <w:tcW w:w="3540" w:type="dxa"/>
          </w:tcPr>
          <w:p w:rsidR="008F29BC" w:rsidRPr="006917D1" w:rsidRDefault="008F29BC" w:rsidP="008F29BC">
            <w:pPr>
              <w:suppressAutoHyphens/>
              <w:spacing w:after="0"/>
              <w:rPr>
                <w:rFonts w:ascii="Times New Roman" w:hAnsi="Times New Roman"/>
                <w:iCs/>
                <w:sz w:val="24"/>
                <w:szCs w:val="24"/>
              </w:rPr>
            </w:pPr>
            <w:r w:rsidRPr="006917D1">
              <w:rPr>
                <w:rFonts w:ascii="Times New Roman" w:hAnsi="Times New Roman"/>
                <w:iCs/>
                <w:sz w:val="24"/>
                <w:szCs w:val="24"/>
              </w:rPr>
              <w:t xml:space="preserve">проводить проектный анализ; </w:t>
            </w:r>
          </w:p>
          <w:p w:rsidR="008F29BC" w:rsidRPr="006917D1" w:rsidRDefault="008F29BC" w:rsidP="008F29BC">
            <w:pPr>
              <w:suppressAutoHyphens/>
              <w:spacing w:after="0"/>
              <w:rPr>
                <w:rFonts w:ascii="Times New Roman" w:hAnsi="Times New Roman"/>
                <w:iCs/>
                <w:sz w:val="24"/>
                <w:szCs w:val="24"/>
              </w:rPr>
            </w:pPr>
            <w:r w:rsidRPr="006917D1">
              <w:rPr>
                <w:rFonts w:ascii="Times New Roman" w:hAnsi="Times New Roman"/>
                <w:iCs/>
                <w:sz w:val="24"/>
                <w:szCs w:val="24"/>
              </w:rPr>
              <w:t xml:space="preserve">производить расчеты основных технико-экономических показателей проектирования; </w:t>
            </w:r>
          </w:p>
          <w:p w:rsidR="00AC2287" w:rsidRPr="00FB6A6A" w:rsidRDefault="008F29BC" w:rsidP="008F29BC">
            <w:pPr>
              <w:suppressAutoHyphens/>
              <w:spacing w:after="0" w:line="240" w:lineRule="auto"/>
              <w:rPr>
                <w:rFonts w:ascii="Times New Roman" w:eastAsia="Times New Roman" w:hAnsi="Times New Roman" w:cs="Times New Roman"/>
                <w:sz w:val="24"/>
                <w:szCs w:val="24"/>
                <w:lang w:eastAsia="ru-RU"/>
              </w:rPr>
            </w:pPr>
            <w:r w:rsidRPr="006917D1">
              <w:rPr>
                <w:rFonts w:ascii="Times New Roman" w:hAnsi="Times New Roman"/>
                <w:iCs/>
                <w:sz w:val="24"/>
                <w:szCs w:val="24"/>
              </w:rPr>
              <w:t>собирать, обобщать и структурировать информацию</w:t>
            </w:r>
          </w:p>
        </w:tc>
        <w:tc>
          <w:tcPr>
            <w:tcW w:w="3511" w:type="dxa"/>
          </w:tcPr>
          <w:p w:rsidR="008F29BC" w:rsidRPr="006917D1" w:rsidRDefault="008F29BC" w:rsidP="008F29BC">
            <w:pPr>
              <w:suppressAutoHyphens/>
              <w:spacing w:after="0"/>
              <w:rPr>
                <w:rFonts w:ascii="Times New Roman" w:hAnsi="Times New Roman"/>
                <w:iCs/>
                <w:sz w:val="24"/>
                <w:szCs w:val="24"/>
              </w:rPr>
            </w:pPr>
            <w:r w:rsidRPr="006917D1">
              <w:rPr>
                <w:rFonts w:ascii="Times New Roman" w:hAnsi="Times New Roman"/>
                <w:iCs/>
                <w:sz w:val="24"/>
                <w:szCs w:val="24"/>
              </w:rPr>
              <w:t>методики исследования рынка, сбора информации, ее анализа и структурирования;</w:t>
            </w:r>
          </w:p>
          <w:p w:rsidR="008F29BC" w:rsidRPr="006917D1" w:rsidRDefault="008F29BC" w:rsidP="008F29BC">
            <w:pPr>
              <w:suppressAutoHyphens/>
              <w:spacing w:after="0"/>
              <w:rPr>
                <w:rFonts w:ascii="Times New Roman" w:hAnsi="Times New Roman"/>
                <w:iCs/>
                <w:sz w:val="24"/>
                <w:szCs w:val="24"/>
              </w:rPr>
            </w:pPr>
            <w:r w:rsidRPr="006917D1">
              <w:rPr>
                <w:rFonts w:ascii="Times New Roman" w:hAnsi="Times New Roman"/>
                <w:iCs/>
                <w:sz w:val="24"/>
                <w:szCs w:val="24"/>
              </w:rPr>
              <w:t xml:space="preserve">теоретических основ композиционного построения в графическом и в объемно-пространственном дизайне; </w:t>
            </w:r>
          </w:p>
          <w:p w:rsidR="008F29BC" w:rsidRPr="006917D1" w:rsidRDefault="008F29BC" w:rsidP="008F29BC">
            <w:pPr>
              <w:suppressAutoHyphens/>
              <w:spacing w:after="0"/>
              <w:rPr>
                <w:rFonts w:ascii="Times New Roman" w:hAnsi="Times New Roman"/>
                <w:iCs/>
                <w:sz w:val="24"/>
                <w:szCs w:val="24"/>
              </w:rPr>
            </w:pPr>
            <w:r w:rsidRPr="006917D1">
              <w:rPr>
                <w:rFonts w:ascii="Times New Roman" w:hAnsi="Times New Roman"/>
                <w:iCs/>
                <w:sz w:val="24"/>
                <w:szCs w:val="24"/>
              </w:rPr>
              <w:t xml:space="preserve">законов формообразования; </w:t>
            </w:r>
          </w:p>
          <w:p w:rsidR="008F29BC" w:rsidRPr="006917D1" w:rsidRDefault="008F29BC" w:rsidP="008F29BC">
            <w:pPr>
              <w:suppressAutoHyphens/>
              <w:spacing w:after="0"/>
              <w:rPr>
                <w:rFonts w:ascii="Times New Roman" w:hAnsi="Times New Roman"/>
                <w:iCs/>
                <w:sz w:val="24"/>
                <w:szCs w:val="24"/>
              </w:rPr>
            </w:pPr>
            <w:r w:rsidRPr="006917D1">
              <w:rPr>
                <w:rFonts w:ascii="Times New Roman" w:hAnsi="Times New Roman"/>
                <w:iCs/>
                <w:sz w:val="24"/>
                <w:szCs w:val="24"/>
              </w:rPr>
              <w:t xml:space="preserve">систематизирующих методов формообразования (модульность и комбинаторика); </w:t>
            </w:r>
          </w:p>
          <w:p w:rsidR="008F29BC" w:rsidRPr="006917D1" w:rsidRDefault="008F29BC" w:rsidP="008F29BC">
            <w:pPr>
              <w:suppressAutoHyphens/>
              <w:spacing w:after="0"/>
              <w:rPr>
                <w:rFonts w:ascii="Times New Roman" w:hAnsi="Times New Roman"/>
                <w:iCs/>
                <w:sz w:val="24"/>
                <w:szCs w:val="24"/>
              </w:rPr>
            </w:pPr>
            <w:r w:rsidRPr="006917D1">
              <w:rPr>
                <w:rFonts w:ascii="Times New Roman" w:hAnsi="Times New Roman"/>
                <w:iCs/>
                <w:sz w:val="24"/>
                <w:szCs w:val="24"/>
              </w:rPr>
              <w:t xml:space="preserve">преобразующих методов формообразования (стилизация и трансформация); </w:t>
            </w:r>
          </w:p>
          <w:p w:rsidR="008F29BC" w:rsidRPr="006917D1" w:rsidRDefault="008F29BC" w:rsidP="008F29BC">
            <w:pPr>
              <w:suppressAutoHyphens/>
              <w:spacing w:after="0"/>
              <w:rPr>
                <w:rFonts w:ascii="Times New Roman" w:hAnsi="Times New Roman"/>
                <w:iCs/>
                <w:sz w:val="24"/>
                <w:szCs w:val="24"/>
              </w:rPr>
            </w:pPr>
            <w:r w:rsidRPr="006917D1">
              <w:rPr>
                <w:rFonts w:ascii="Times New Roman" w:hAnsi="Times New Roman"/>
                <w:iCs/>
                <w:sz w:val="24"/>
                <w:szCs w:val="24"/>
              </w:rPr>
              <w:t>законов создания цветовой гармонии;</w:t>
            </w:r>
          </w:p>
          <w:p w:rsidR="00AC2287" w:rsidRPr="00FB6A6A" w:rsidRDefault="008F29BC" w:rsidP="008F29BC">
            <w:pPr>
              <w:suppressAutoHyphens/>
              <w:spacing w:after="0" w:line="240" w:lineRule="auto"/>
              <w:rPr>
                <w:rFonts w:ascii="Times New Roman" w:eastAsia="Times New Roman" w:hAnsi="Times New Roman" w:cs="Times New Roman"/>
                <w:sz w:val="24"/>
                <w:szCs w:val="24"/>
                <w:lang w:eastAsia="ru-RU"/>
              </w:rPr>
            </w:pPr>
            <w:r w:rsidRPr="006917D1">
              <w:rPr>
                <w:rFonts w:ascii="Times New Roman" w:hAnsi="Times New Roman"/>
                <w:iCs/>
                <w:sz w:val="24"/>
                <w:szCs w:val="24"/>
              </w:rPr>
              <w:t>программных приложений работы с данными.</w:t>
            </w:r>
          </w:p>
        </w:tc>
      </w:tr>
      <w:bookmarkEnd w:id="0"/>
    </w:tbl>
    <w:p w:rsidR="00FB6A6A" w:rsidRPr="00FB6A6A" w:rsidRDefault="00FB6A6A" w:rsidP="00FB6A6A">
      <w:pPr>
        <w:suppressAutoHyphens/>
        <w:spacing w:after="240" w:line="240" w:lineRule="auto"/>
        <w:rPr>
          <w:rFonts w:ascii="Times New Roman" w:eastAsia="Times New Roman" w:hAnsi="Times New Roman" w:cs="Times New Roman"/>
          <w:b/>
          <w:sz w:val="24"/>
          <w:szCs w:val="24"/>
          <w:lang w:eastAsia="ru-RU"/>
        </w:rPr>
      </w:pPr>
    </w:p>
    <w:p w:rsidR="00FB6A6A" w:rsidRPr="00FB6A6A" w:rsidRDefault="00FB6A6A" w:rsidP="00FB6A6A">
      <w:pPr>
        <w:suppressAutoHyphens/>
        <w:spacing w:after="240" w:line="240" w:lineRule="auto"/>
        <w:rPr>
          <w:rFonts w:ascii="Times New Roman" w:eastAsia="Times New Roman" w:hAnsi="Times New Roman" w:cs="Times New Roman"/>
          <w:b/>
          <w:sz w:val="24"/>
          <w:szCs w:val="24"/>
          <w:lang w:eastAsia="ru-RU"/>
        </w:rPr>
      </w:pPr>
    </w:p>
    <w:p w:rsidR="00FB6A6A" w:rsidRPr="00FB6A6A" w:rsidRDefault="00FB6A6A" w:rsidP="00FB6A6A">
      <w:pPr>
        <w:suppressAutoHyphens/>
        <w:spacing w:after="240" w:line="240" w:lineRule="auto"/>
        <w:rPr>
          <w:rFonts w:ascii="Times New Roman" w:eastAsia="Times New Roman" w:hAnsi="Times New Roman" w:cs="Times New Roman"/>
          <w:b/>
          <w:sz w:val="24"/>
          <w:szCs w:val="24"/>
          <w:lang w:eastAsia="ru-RU"/>
        </w:rPr>
      </w:pPr>
    </w:p>
    <w:p w:rsidR="00FB6A6A" w:rsidRPr="00FB6A6A" w:rsidRDefault="00FB6A6A" w:rsidP="00FB6A6A">
      <w:pPr>
        <w:suppressAutoHyphens/>
        <w:spacing w:after="240" w:line="240" w:lineRule="auto"/>
        <w:rPr>
          <w:rFonts w:ascii="Times New Roman" w:eastAsia="Times New Roman" w:hAnsi="Times New Roman" w:cs="Times New Roman"/>
          <w:b/>
          <w:sz w:val="24"/>
          <w:szCs w:val="24"/>
          <w:lang w:eastAsia="ru-RU"/>
        </w:rPr>
      </w:pPr>
    </w:p>
    <w:p w:rsidR="00FB6A6A" w:rsidRPr="00FB6A6A" w:rsidRDefault="00FB6A6A" w:rsidP="00FB6A6A">
      <w:pPr>
        <w:suppressAutoHyphens/>
        <w:spacing w:after="240" w:line="240" w:lineRule="auto"/>
        <w:rPr>
          <w:rFonts w:ascii="Times New Roman" w:eastAsia="Times New Roman" w:hAnsi="Times New Roman" w:cs="Times New Roman"/>
          <w:b/>
          <w:sz w:val="24"/>
          <w:szCs w:val="24"/>
          <w:lang w:eastAsia="ru-RU"/>
        </w:rPr>
      </w:pPr>
    </w:p>
    <w:p w:rsidR="00FB6A6A" w:rsidRPr="00FB6A6A" w:rsidRDefault="00FB6A6A" w:rsidP="00FB6A6A">
      <w:pPr>
        <w:suppressAutoHyphens/>
        <w:spacing w:after="240" w:line="240" w:lineRule="auto"/>
        <w:rPr>
          <w:rFonts w:ascii="Times New Roman" w:eastAsia="Times New Roman" w:hAnsi="Times New Roman" w:cs="Times New Roman"/>
          <w:b/>
          <w:sz w:val="24"/>
          <w:szCs w:val="24"/>
          <w:lang w:eastAsia="ru-RU"/>
        </w:rPr>
      </w:pPr>
    </w:p>
    <w:p w:rsidR="00FB6A6A" w:rsidRDefault="00FB6A6A" w:rsidP="00FB6A6A">
      <w:pPr>
        <w:suppressAutoHyphens/>
        <w:spacing w:after="240" w:line="240" w:lineRule="auto"/>
        <w:rPr>
          <w:rFonts w:ascii="Times New Roman" w:eastAsia="Times New Roman" w:hAnsi="Times New Roman" w:cs="Times New Roman"/>
          <w:b/>
          <w:sz w:val="24"/>
          <w:szCs w:val="24"/>
          <w:lang w:eastAsia="ru-RU"/>
        </w:rPr>
      </w:pPr>
    </w:p>
    <w:p w:rsidR="008F29BC" w:rsidRDefault="008F29BC" w:rsidP="00FB6A6A">
      <w:pPr>
        <w:suppressAutoHyphens/>
        <w:spacing w:after="240" w:line="240" w:lineRule="auto"/>
        <w:rPr>
          <w:rFonts w:ascii="Times New Roman" w:eastAsia="Times New Roman" w:hAnsi="Times New Roman" w:cs="Times New Roman"/>
          <w:b/>
          <w:sz w:val="24"/>
          <w:szCs w:val="24"/>
          <w:lang w:eastAsia="ru-RU"/>
        </w:rPr>
      </w:pPr>
    </w:p>
    <w:p w:rsidR="008F29BC" w:rsidRDefault="008F29BC" w:rsidP="00FB6A6A">
      <w:pPr>
        <w:suppressAutoHyphens/>
        <w:spacing w:after="240" w:line="240" w:lineRule="auto"/>
        <w:rPr>
          <w:rFonts w:ascii="Times New Roman" w:eastAsia="Times New Roman" w:hAnsi="Times New Roman" w:cs="Times New Roman"/>
          <w:b/>
          <w:sz w:val="24"/>
          <w:szCs w:val="24"/>
          <w:lang w:eastAsia="ru-RU"/>
        </w:rPr>
      </w:pPr>
    </w:p>
    <w:p w:rsidR="008F29BC" w:rsidRDefault="008F29BC" w:rsidP="00FB6A6A">
      <w:pPr>
        <w:suppressAutoHyphens/>
        <w:spacing w:after="240" w:line="240" w:lineRule="auto"/>
        <w:rPr>
          <w:rFonts w:ascii="Times New Roman" w:eastAsia="Times New Roman" w:hAnsi="Times New Roman" w:cs="Times New Roman"/>
          <w:b/>
          <w:sz w:val="24"/>
          <w:szCs w:val="24"/>
          <w:lang w:eastAsia="ru-RU"/>
        </w:rPr>
      </w:pPr>
    </w:p>
    <w:p w:rsidR="008F29BC" w:rsidRPr="00FB6A6A" w:rsidRDefault="008F29BC" w:rsidP="00FB6A6A">
      <w:pPr>
        <w:suppressAutoHyphens/>
        <w:spacing w:after="240" w:line="240" w:lineRule="auto"/>
        <w:rPr>
          <w:rFonts w:ascii="Times New Roman" w:eastAsia="Times New Roman" w:hAnsi="Times New Roman" w:cs="Times New Roman"/>
          <w:b/>
          <w:sz w:val="24"/>
          <w:szCs w:val="24"/>
          <w:lang w:eastAsia="ru-RU"/>
        </w:rPr>
      </w:pPr>
    </w:p>
    <w:p w:rsidR="00FB6A6A" w:rsidRPr="00FB6A6A" w:rsidRDefault="00FB6A6A" w:rsidP="00FB6A6A">
      <w:pPr>
        <w:suppressAutoHyphens/>
        <w:spacing w:after="240" w:line="240" w:lineRule="auto"/>
        <w:rPr>
          <w:rFonts w:ascii="Times New Roman" w:eastAsia="Times New Roman" w:hAnsi="Times New Roman" w:cs="Times New Roman"/>
          <w:b/>
          <w:sz w:val="24"/>
          <w:szCs w:val="24"/>
          <w:lang w:eastAsia="ru-RU"/>
        </w:rPr>
      </w:pPr>
    </w:p>
    <w:p w:rsidR="00FB6A6A" w:rsidRPr="00FB6A6A" w:rsidRDefault="00FB6A6A" w:rsidP="00FB6A6A">
      <w:pPr>
        <w:suppressAutoHyphens/>
        <w:spacing w:after="240" w:line="240" w:lineRule="auto"/>
        <w:jc w:val="center"/>
        <w:rPr>
          <w:rFonts w:ascii="Times New Roman" w:eastAsia="Times New Roman" w:hAnsi="Times New Roman" w:cs="Times New Roman"/>
          <w:b/>
          <w:sz w:val="24"/>
          <w:szCs w:val="24"/>
          <w:lang w:eastAsia="ru-RU"/>
        </w:rPr>
      </w:pPr>
      <w:r w:rsidRPr="00FB6A6A">
        <w:rPr>
          <w:rFonts w:ascii="Times New Roman" w:eastAsia="Times New Roman" w:hAnsi="Times New Roman" w:cs="Times New Roman"/>
          <w:b/>
          <w:sz w:val="24"/>
          <w:szCs w:val="24"/>
          <w:lang w:eastAsia="ru-RU"/>
        </w:rPr>
        <w:lastRenderedPageBreak/>
        <w:t>2. СТРУКТУРА И СОДЕРЖАНИЕ УЧЕБНОЙ ДИСЦИПЛИНЫ</w:t>
      </w:r>
    </w:p>
    <w:p w:rsidR="00FB6A6A" w:rsidRPr="00FB6A6A" w:rsidRDefault="00FB6A6A" w:rsidP="00FB6A6A">
      <w:pPr>
        <w:suppressAutoHyphens/>
        <w:spacing w:after="240" w:line="240" w:lineRule="auto"/>
        <w:rPr>
          <w:rFonts w:ascii="Times New Roman" w:eastAsia="Times New Roman" w:hAnsi="Times New Roman" w:cs="Times New Roman"/>
          <w:b/>
          <w:sz w:val="24"/>
          <w:szCs w:val="24"/>
          <w:lang w:eastAsia="ru-RU"/>
        </w:rPr>
      </w:pPr>
      <w:r w:rsidRPr="00FB6A6A">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FB6A6A" w:rsidRPr="00FB6A6A" w:rsidTr="00FB6A6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B6A6A" w:rsidRPr="00FB6A6A" w:rsidRDefault="00FB6A6A" w:rsidP="00FB6A6A">
            <w:pPr>
              <w:suppressAutoHyphens/>
              <w:spacing w:after="200" w:line="276" w:lineRule="auto"/>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B6A6A" w:rsidRPr="00FB6A6A" w:rsidRDefault="00FB6A6A" w:rsidP="00FB6A6A">
            <w:pPr>
              <w:suppressAutoHyphens/>
              <w:spacing w:after="200" w:line="276" w:lineRule="auto"/>
              <w:rPr>
                <w:rFonts w:ascii="Times New Roman" w:eastAsia="Times New Roman" w:hAnsi="Times New Roman" w:cs="Times New Roman"/>
                <w:b/>
                <w:iCs/>
                <w:sz w:val="24"/>
                <w:szCs w:val="24"/>
              </w:rPr>
            </w:pPr>
            <w:r w:rsidRPr="00FB6A6A">
              <w:rPr>
                <w:rFonts w:ascii="Times New Roman" w:eastAsia="Times New Roman" w:hAnsi="Times New Roman" w:cs="Times New Roman"/>
                <w:b/>
                <w:iCs/>
                <w:sz w:val="24"/>
                <w:szCs w:val="24"/>
              </w:rPr>
              <w:t>Объем в часах</w:t>
            </w:r>
          </w:p>
        </w:tc>
      </w:tr>
      <w:tr w:rsidR="00FB6A6A" w:rsidRPr="00FB6A6A" w:rsidTr="00FB6A6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B6A6A" w:rsidRPr="00FB6A6A" w:rsidRDefault="00FB6A6A" w:rsidP="00FB6A6A">
            <w:pPr>
              <w:suppressAutoHyphens/>
              <w:spacing w:after="0" w:line="276" w:lineRule="auto"/>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 xml:space="preserve">Объем образовательной программы учебной дисциплины </w:t>
            </w:r>
            <w:r w:rsidRPr="00FB6A6A">
              <w:rPr>
                <w:rFonts w:ascii="Times New Roman" w:eastAsia="Times New Roman" w:hAnsi="Times New Roman" w:cs="Times New Roman"/>
                <w:sz w:val="24"/>
                <w:szCs w:val="24"/>
              </w:rPr>
              <w:t>(макс.)</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B6A6A" w:rsidRPr="00FB6A6A" w:rsidRDefault="00FB6A6A" w:rsidP="00FB6A6A">
            <w:pPr>
              <w:suppressAutoHyphens/>
              <w:spacing w:after="0" w:line="276" w:lineRule="auto"/>
              <w:rPr>
                <w:rFonts w:ascii="Times New Roman" w:eastAsia="Times New Roman" w:hAnsi="Times New Roman" w:cs="Times New Roman"/>
                <w:iCs/>
                <w:sz w:val="24"/>
                <w:szCs w:val="24"/>
              </w:rPr>
            </w:pPr>
            <w:r w:rsidRPr="00FB6A6A">
              <w:rPr>
                <w:rFonts w:ascii="Times New Roman" w:eastAsia="Times New Roman" w:hAnsi="Times New Roman" w:cs="Times New Roman"/>
                <w:iCs/>
                <w:sz w:val="24"/>
                <w:szCs w:val="24"/>
              </w:rPr>
              <w:t>88</w:t>
            </w:r>
          </w:p>
        </w:tc>
      </w:tr>
      <w:tr w:rsidR="00FB6A6A" w:rsidRPr="00FB6A6A" w:rsidTr="00FB6A6A">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FB6A6A" w:rsidRPr="00FB6A6A" w:rsidRDefault="00FB6A6A" w:rsidP="00FB6A6A">
            <w:pPr>
              <w:suppressAutoHyphens/>
              <w:spacing w:after="0" w:line="276" w:lineRule="auto"/>
              <w:rPr>
                <w:rFonts w:ascii="Times New Roman" w:eastAsia="Times New Roman" w:hAnsi="Times New Roman" w:cs="Times New Roman"/>
                <w:iCs/>
                <w:sz w:val="24"/>
                <w:szCs w:val="24"/>
              </w:rPr>
            </w:pPr>
            <w:r w:rsidRPr="00FB6A6A">
              <w:rPr>
                <w:rFonts w:ascii="Times New Roman" w:eastAsia="Times New Roman" w:hAnsi="Times New Roman" w:cs="Times New Roman"/>
                <w:sz w:val="24"/>
                <w:szCs w:val="24"/>
              </w:rPr>
              <w:t>в т. ч.:</w:t>
            </w:r>
          </w:p>
        </w:tc>
      </w:tr>
      <w:tr w:rsidR="00FB6A6A" w:rsidRPr="00FB6A6A" w:rsidTr="00FB6A6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B6A6A" w:rsidRPr="00FB6A6A" w:rsidRDefault="00FB6A6A" w:rsidP="00FB6A6A">
            <w:pPr>
              <w:suppressAutoHyphens/>
              <w:spacing w:after="0" w:line="276" w:lineRule="auto"/>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B6A6A" w:rsidRPr="00FB6A6A" w:rsidRDefault="006F29A9" w:rsidP="00FB6A6A">
            <w:pPr>
              <w:suppressAutoHyphens/>
              <w:spacing w:after="0" w:line="276"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48</w:t>
            </w:r>
          </w:p>
        </w:tc>
      </w:tr>
      <w:tr w:rsidR="00FB6A6A" w:rsidRPr="00FB6A6A" w:rsidTr="00FB6A6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B6A6A" w:rsidRPr="00FB6A6A" w:rsidRDefault="00FB6A6A" w:rsidP="00FB6A6A">
            <w:pPr>
              <w:suppressAutoHyphens/>
              <w:spacing w:after="0" w:line="276" w:lineRule="auto"/>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практические занятия</w:t>
            </w:r>
            <w:r w:rsidRPr="00FB6A6A">
              <w:rPr>
                <w:rFonts w:ascii="Times New Roman" w:eastAsia="Times New Roman" w:hAnsi="Times New Roman" w:cs="Times New Roman"/>
                <w:i/>
                <w:sz w:val="24"/>
                <w:szCs w:val="24"/>
              </w:rPr>
              <w:t xml:space="preserve"> (если предусмотрено)</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B6A6A" w:rsidRPr="00FB6A6A" w:rsidRDefault="00FB6A6A" w:rsidP="00FB6A6A">
            <w:pPr>
              <w:suppressAutoHyphens/>
              <w:spacing w:after="0" w:line="276" w:lineRule="auto"/>
              <w:rPr>
                <w:rFonts w:ascii="Times New Roman" w:eastAsia="Times New Roman" w:hAnsi="Times New Roman" w:cs="Times New Roman"/>
                <w:iCs/>
                <w:sz w:val="24"/>
                <w:szCs w:val="24"/>
              </w:rPr>
            </w:pPr>
            <w:r w:rsidRPr="00FB6A6A">
              <w:rPr>
                <w:rFonts w:ascii="Times New Roman" w:eastAsia="Times New Roman" w:hAnsi="Times New Roman" w:cs="Times New Roman"/>
                <w:iCs/>
                <w:sz w:val="24"/>
                <w:szCs w:val="24"/>
              </w:rPr>
              <w:t>22</w:t>
            </w:r>
          </w:p>
        </w:tc>
      </w:tr>
      <w:tr w:rsidR="00FB6A6A" w:rsidRPr="00FB6A6A" w:rsidTr="00FB6A6A">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FB6A6A" w:rsidRPr="00FB6A6A" w:rsidRDefault="00FB6A6A" w:rsidP="00FB6A6A">
            <w:pPr>
              <w:suppressAutoHyphens/>
              <w:spacing w:after="0" w:line="276" w:lineRule="auto"/>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семинар</w:t>
            </w:r>
          </w:p>
        </w:tc>
        <w:tc>
          <w:tcPr>
            <w:tcW w:w="1315" w:type="pct"/>
            <w:tcBorders>
              <w:top w:val="single" w:sz="6" w:space="0" w:color="000000"/>
              <w:left w:val="single" w:sz="6" w:space="0" w:color="000000"/>
              <w:bottom w:val="single" w:sz="6" w:space="0" w:color="000000"/>
              <w:right w:val="single" w:sz="6" w:space="0" w:color="000000"/>
            </w:tcBorders>
            <w:vAlign w:val="center"/>
          </w:tcPr>
          <w:p w:rsidR="00FB6A6A" w:rsidRPr="00FB6A6A" w:rsidRDefault="00FB6A6A" w:rsidP="00FB6A6A">
            <w:pPr>
              <w:suppressAutoHyphens/>
              <w:spacing w:after="0" w:line="276" w:lineRule="auto"/>
              <w:rPr>
                <w:rFonts w:ascii="Times New Roman" w:eastAsia="Times New Roman" w:hAnsi="Times New Roman" w:cs="Times New Roman"/>
                <w:iCs/>
                <w:sz w:val="24"/>
                <w:szCs w:val="24"/>
              </w:rPr>
            </w:pPr>
            <w:r w:rsidRPr="00FB6A6A">
              <w:rPr>
                <w:rFonts w:ascii="Times New Roman" w:eastAsia="Times New Roman" w:hAnsi="Times New Roman" w:cs="Times New Roman"/>
                <w:iCs/>
                <w:sz w:val="24"/>
                <w:szCs w:val="24"/>
              </w:rPr>
              <w:t>2</w:t>
            </w:r>
          </w:p>
        </w:tc>
      </w:tr>
      <w:tr w:rsidR="007B217B" w:rsidRPr="00FB6A6A" w:rsidTr="00FB6A6A">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7B217B" w:rsidRPr="00FB6A6A" w:rsidRDefault="007B217B" w:rsidP="00FB6A6A">
            <w:pPr>
              <w:suppressAutoHyphens/>
              <w:spacing w:after="0" w:line="276" w:lineRule="auto"/>
              <w:rPr>
                <w:rFonts w:ascii="Times New Roman" w:eastAsia="Times New Roman" w:hAnsi="Times New Roman" w:cs="Times New Roman"/>
                <w:sz w:val="24"/>
                <w:szCs w:val="24"/>
              </w:rPr>
            </w:pPr>
            <w:r>
              <w:rPr>
                <w:rFonts w:ascii="Times New Roman" w:hAnsi="Times New Roman"/>
                <w:b/>
                <w:sz w:val="24"/>
                <w:szCs w:val="24"/>
              </w:rPr>
              <w:t>Профессионально-ориентированное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tcPr>
          <w:p w:rsidR="007B217B" w:rsidRPr="00FB6A6A" w:rsidRDefault="008F29BC" w:rsidP="00FB6A6A">
            <w:pPr>
              <w:suppressAutoHyphens/>
              <w:spacing w:after="0" w:line="276"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r>
      <w:tr w:rsidR="00FB6A6A" w:rsidRPr="00FB6A6A" w:rsidTr="00FB6A6A">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B6A6A" w:rsidRPr="00FB6A6A" w:rsidRDefault="00FB6A6A" w:rsidP="00FB6A6A">
            <w:pPr>
              <w:suppressAutoHyphens/>
              <w:spacing w:after="0" w:line="276" w:lineRule="auto"/>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Самостоятельная работа (если предусмотрено)</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B6A6A" w:rsidRPr="00FB6A6A" w:rsidRDefault="00FB6A6A" w:rsidP="00FB6A6A">
            <w:pPr>
              <w:suppressAutoHyphens/>
              <w:spacing w:after="0" w:line="276" w:lineRule="auto"/>
              <w:rPr>
                <w:rFonts w:ascii="Times New Roman" w:eastAsia="Times New Roman" w:hAnsi="Times New Roman" w:cs="Times New Roman"/>
                <w:iCs/>
                <w:sz w:val="24"/>
                <w:szCs w:val="24"/>
              </w:rPr>
            </w:pPr>
            <w:r w:rsidRPr="00FB6A6A">
              <w:rPr>
                <w:rFonts w:ascii="Times New Roman" w:eastAsia="Times New Roman" w:hAnsi="Times New Roman" w:cs="Times New Roman"/>
                <w:iCs/>
                <w:sz w:val="24"/>
                <w:szCs w:val="24"/>
              </w:rPr>
              <w:t>8</w:t>
            </w:r>
          </w:p>
        </w:tc>
      </w:tr>
      <w:tr w:rsidR="00FB6A6A" w:rsidRPr="00FB6A6A" w:rsidTr="00FB6A6A">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FB6A6A" w:rsidRPr="00FB6A6A" w:rsidRDefault="00FB6A6A" w:rsidP="00FB6A6A">
            <w:pPr>
              <w:suppressAutoHyphens/>
              <w:spacing w:after="0" w:line="276" w:lineRule="auto"/>
              <w:rPr>
                <w:rFonts w:ascii="Times New Roman" w:eastAsia="Times New Roman" w:hAnsi="Times New Roman" w:cs="Times New Roman"/>
                <w:i/>
                <w:sz w:val="24"/>
                <w:szCs w:val="24"/>
              </w:rPr>
            </w:pPr>
            <w:r w:rsidRPr="00FB6A6A">
              <w:rPr>
                <w:rFonts w:ascii="Times New Roman" w:eastAsia="Times New Roman" w:hAnsi="Times New Roman" w:cs="Times New Roman"/>
                <w:b/>
                <w:iCs/>
                <w:sz w:val="24"/>
                <w:szCs w:val="24"/>
              </w:rPr>
              <w:t xml:space="preserve">Промежуточная аттестация в форме (ДЗ) в </w:t>
            </w:r>
            <w:r w:rsidRPr="00FB6A6A">
              <w:rPr>
                <w:rFonts w:ascii="Times New Roman" w:eastAsia="Times New Roman" w:hAnsi="Times New Roman" w:cs="Times New Roman"/>
                <w:b/>
                <w:iCs/>
                <w:sz w:val="24"/>
                <w:szCs w:val="24"/>
                <w:lang w:val="en-US"/>
              </w:rPr>
              <w:t>IV</w:t>
            </w:r>
            <w:r w:rsidRPr="00FB6A6A">
              <w:rPr>
                <w:rFonts w:ascii="Times New Roman" w:eastAsia="Times New Roman" w:hAnsi="Times New Roman" w:cs="Times New Roman"/>
                <w:b/>
                <w:iCs/>
                <w:sz w:val="24"/>
                <w:szCs w:val="24"/>
              </w:rPr>
              <w:t xml:space="preserve"> семестре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FB6A6A" w:rsidRPr="00FB6A6A" w:rsidRDefault="00FB6A6A" w:rsidP="00FB6A6A">
            <w:pPr>
              <w:suppressAutoHyphens/>
              <w:spacing w:after="0" w:line="276" w:lineRule="auto"/>
              <w:rPr>
                <w:rFonts w:ascii="Times New Roman" w:eastAsia="Times New Roman" w:hAnsi="Times New Roman" w:cs="Times New Roman"/>
                <w:iCs/>
                <w:sz w:val="24"/>
                <w:szCs w:val="24"/>
              </w:rPr>
            </w:pPr>
            <w:r w:rsidRPr="00FB6A6A">
              <w:rPr>
                <w:rFonts w:ascii="Times New Roman" w:eastAsia="Times New Roman" w:hAnsi="Times New Roman" w:cs="Times New Roman"/>
                <w:iCs/>
                <w:sz w:val="24"/>
                <w:szCs w:val="24"/>
              </w:rPr>
              <w:t>2</w:t>
            </w:r>
          </w:p>
        </w:tc>
      </w:tr>
    </w:tbl>
    <w:p w:rsidR="00FB6A6A" w:rsidRPr="00FB6A6A" w:rsidRDefault="00FB6A6A" w:rsidP="00FB6A6A">
      <w:pPr>
        <w:spacing w:after="0" w:line="276" w:lineRule="auto"/>
        <w:rPr>
          <w:rFonts w:ascii="Times New Roman" w:eastAsia="Times New Roman" w:hAnsi="Times New Roman" w:cs="Times New Roman"/>
          <w:b/>
          <w:i/>
          <w:sz w:val="24"/>
          <w:szCs w:val="24"/>
          <w:lang w:eastAsia="ru-RU"/>
        </w:rPr>
        <w:sectPr w:rsidR="00FB6A6A" w:rsidRPr="00FB6A6A">
          <w:pgSz w:w="11906" w:h="16838"/>
          <w:pgMar w:top="1134" w:right="850" w:bottom="284" w:left="1701" w:header="708" w:footer="708" w:gutter="0"/>
          <w:cols w:space="720"/>
        </w:sectPr>
      </w:pPr>
    </w:p>
    <w:p w:rsidR="00FB6A6A" w:rsidRPr="00FB6A6A" w:rsidRDefault="00FB6A6A" w:rsidP="00FB6A6A">
      <w:pPr>
        <w:suppressAutoHyphens/>
        <w:spacing w:after="200" w:line="276" w:lineRule="auto"/>
        <w:rPr>
          <w:rFonts w:ascii="Times New Roman" w:eastAsia="Times New Roman" w:hAnsi="Times New Roman" w:cs="Times New Roman"/>
          <w:b/>
          <w:bCs/>
          <w:sz w:val="24"/>
          <w:szCs w:val="24"/>
          <w:lang w:eastAsia="ru-RU"/>
        </w:rPr>
      </w:pPr>
      <w:r w:rsidRPr="00FB6A6A">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Style w:val="2"/>
        <w:tblW w:w="15197" w:type="dxa"/>
        <w:tblInd w:w="-34" w:type="dxa"/>
        <w:tblLayout w:type="fixed"/>
        <w:tblLook w:val="04A0" w:firstRow="1" w:lastRow="0" w:firstColumn="1" w:lastColumn="0" w:noHBand="0" w:noVBand="1"/>
      </w:tblPr>
      <w:tblGrid>
        <w:gridCol w:w="4114"/>
        <w:gridCol w:w="8198"/>
        <w:gridCol w:w="822"/>
        <w:gridCol w:w="2063"/>
      </w:tblGrid>
      <w:tr w:rsidR="00FB6A6A" w:rsidRPr="00FB6A6A" w:rsidTr="008F29BC">
        <w:tc>
          <w:tcPr>
            <w:tcW w:w="4114"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b/>
                <w:sz w:val="24"/>
                <w:szCs w:val="24"/>
              </w:rPr>
            </w:pPr>
          </w:p>
          <w:p w:rsidR="00FB6A6A" w:rsidRPr="00FB6A6A" w:rsidRDefault="00FB6A6A" w:rsidP="00FB6A6A">
            <w:pPr>
              <w:ind w:right="-285"/>
              <w:jc w:val="center"/>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Наименование разделов и тем.</w:t>
            </w: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Содержание учебного материала, практические занятия,     самостоятельная работа обучающихся,</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Объем часов</w:t>
            </w:r>
          </w:p>
        </w:tc>
        <w:tc>
          <w:tcPr>
            <w:tcW w:w="2063"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jc w:val="center"/>
              <w:rPr>
                <w:rFonts w:ascii="Times New Roman" w:eastAsia="Times New Roman" w:hAnsi="Times New Roman" w:cs="Times New Roman"/>
                <w:b/>
                <w:bCs/>
              </w:rPr>
            </w:pPr>
            <w:r w:rsidRPr="00FB6A6A">
              <w:rPr>
                <w:rFonts w:ascii="Times New Roman" w:eastAsia="Times New Roman" w:hAnsi="Times New Roman" w:cs="Times New Roman"/>
                <w:b/>
                <w:bCs/>
              </w:rPr>
              <w:t>Коды</w:t>
            </w:r>
          </w:p>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bCs/>
              </w:rPr>
              <w:t>ЛР, МР, ПР, ЛРВ</w:t>
            </w:r>
          </w:p>
        </w:tc>
      </w:tr>
      <w:tr w:rsidR="00FB6A6A" w:rsidRPr="00FB6A6A" w:rsidTr="008F29BC">
        <w:tc>
          <w:tcPr>
            <w:tcW w:w="4114"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1</w:t>
            </w: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2</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3</w:t>
            </w:r>
          </w:p>
        </w:tc>
        <w:tc>
          <w:tcPr>
            <w:tcW w:w="2063"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4</w:t>
            </w:r>
          </w:p>
        </w:tc>
      </w:tr>
      <w:tr w:rsidR="00FB6A6A" w:rsidRPr="00FB6A6A" w:rsidTr="008F29BC">
        <w:trPr>
          <w:trHeight w:val="347"/>
        </w:trPr>
        <w:tc>
          <w:tcPr>
            <w:tcW w:w="4114" w:type="dxa"/>
            <w:vMerge w:val="restart"/>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Тема 1. Введение в дисциплину</w:t>
            </w: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Содержание учебного материала</w:t>
            </w:r>
          </w:p>
        </w:tc>
        <w:tc>
          <w:tcPr>
            <w:tcW w:w="822"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w:t>
            </w:r>
          </w:p>
          <w:p w:rsidR="00FB6A6A" w:rsidRPr="00FB6A6A" w:rsidRDefault="00FB6A6A" w:rsidP="00FB6A6A">
            <w:pPr>
              <w:rPr>
                <w:rFonts w:ascii="Times New Roman" w:eastAsia="Times New Roman" w:hAnsi="Times New Roman" w:cs="Times New Roman"/>
                <w:sz w:val="24"/>
                <w:szCs w:val="24"/>
              </w:rPr>
            </w:pPr>
          </w:p>
        </w:tc>
        <w:tc>
          <w:tcPr>
            <w:tcW w:w="2063" w:type="dxa"/>
            <w:vMerge w:val="restart"/>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Calibri" w:hAnsi="Times New Roman" w:cs="Times New Roman"/>
                <w:sz w:val="24"/>
                <w:szCs w:val="24"/>
              </w:rPr>
              <w:t>,</w:t>
            </w:r>
            <w:r w:rsidRPr="00FB6A6A">
              <w:rPr>
                <w:rFonts w:ascii="Times New Roman" w:eastAsia="Times New Roman" w:hAnsi="Times New Roman" w:cs="Times New Roman"/>
                <w:lang w:eastAsia="ru-RU"/>
              </w:rPr>
              <w:t>ОК 01,ОК 02,ОК 03</w:t>
            </w:r>
            <w:r w:rsidR="008F29BC">
              <w:rPr>
                <w:rFonts w:ascii="Times New Roman" w:eastAsia="Times New Roman" w:hAnsi="Times New Roman" w:cs="Times New Roman"/>
                <w:lang w:eastAsia="ru-RU"/>
              </w:rPr>
              <w:t>,ОК 04,ОК 06,ОК 07,ОК 08, ПК 1.1</w:t>
            </w:r>
          </w:p>
        </w:tc>
      </w:tr>
      <w:tr w:rsidR="00FB6A6A" w:rsidRPr="00FB6A6A" w:rsidTr="008F29BC">
        <w:trPr>
          <w:trHeight w:val="27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Лекции</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1.Актуальность изучения дисциплины «Основы безопасности жизнедеятельности</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2.Цели и задачи дисциплины</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25"/>
        </w:trPr>
        <w:tc>
          <w:tcPr>
            <w:tcW w:w="4114" w:type="dxa"/>
            <w:vMerge w:val="restart"/>
            <w:tcBorders>
              <w:top w:val="single" w:sz="4" w:space="0" w:color="auto"/>
              <w:left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Тема 2. Обеспечение личной безопасности</w:t>
            </w: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Содержание учебного материала</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15</w:t>
            </w:r>
          </w:p>
        </w:tc>
        <w:tc>
          <w:tcPr>
            <w:tcW w:w="2063" w:type="dxa"/>
            <w:vMerge w:val="restart"/>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lang w:eastAsia="ru-RU"/>
              </w:rPr>
              <w:t>ОК 01,ОК 02,ОК 03</w:t>
            </w:r>
            <w:r w:rsidR="008F29BC">
              <w:rPr>
                <w:rFonts w:ascii="Times New Roman" w:eastAsia="Times New Roman" w:hAnsi="Times New Roman" w:cs="Times New Roman"/>
                <w:lang w:eastAsia="ru-RU"/>
              </w:rPr>
              <w:t>,ОК 04,ОК 06,ОК 07,ОК 08, ПК 1.1</w:t>
            </w:r>
          </w:p>
        </w:tc>
      </w:tr>
      <w:tr w:rsidR="00FB6A6A" w:rsidRPr="00FB6A6A" w:rsidTr="008F29BC">
        <w:trPr>
          <w:trHeight w:val="285"/>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hAnsi="Times New Roman"/>
                <w:b/>
                <w:sz w:val="24"/>
                <w:szCs w:val="24"/>
              </w:rPr>
              <w:t>Профессионально-ориентированное содержание</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left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sz w:val="24"/>
                <w:szCs w:val="24"/>
              </w:rPr>
              <w:t>1.Обеспечение личной безопасности и сохранение здоровья</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профф</w:t>
            </w:r>
            <w:proofErr w:type="spellEnd"/>
          </w:p>
        </w:tc>
        <w:tc>
          <w:tcPr>
            <w:tcW w:w="822"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3"/>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b/>
                <w:sz w:val="24"/>
                <w:szCs w:val="24"/>
              </w:rPr>
              <w:t>Лекции</w:t>
            </w:r>
          </w:p>
        </w:tc>
        <w:tc>
          <w:tcPr>
            <w:tcW w:w="822" w:type="dxa"/>
            <w:tcBorders>
              <w:top w:val="single" w:sz="4" w:space="0" w:color="auto"/>
              <w:left w:val="single" w:sz="4" w:space="0" w:color="auto"/>
              <w:bottom w:val="single" w:sz="4" w:space="0" w:color="auto"/>
              <w:right w:val="single" w:sz="4" w:space="0" w:color="auto"/>
            </w:tcBorders>
            <w:hideMark/>
          </w:tcPr>
          <w:p w:rsidR="00FB6A6A" w:rsidRPr="008F29BC" w:rsidRDefault="008F29BC" w:rsidP="00FB6A6A">
            <w:pPr>
              <w:ind w:right="-28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3"/>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 Вредные привычки Курение</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2"/>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3. Вредные привычки Алкоголь</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2"/>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8F29BC" w:rsidP="00FB6A6A">
            <w:pPr>
              <w:ind w:right="-285"/>
              <w:rPr>
                <w:rFonts w:ascii="Times New Roman" w:eastAsia="Times New Roman" w:hAnsi="Times New Roman" w:cs="Times New Roman"/>
                <w:sz w:val="24"/>
                <w:szCs w:val="24"/>
              </w:rPr>
            </w:pPr>
            <w:r>
              <w:rPr>
                <w:rFonts w:ascii="Times New Roman" w:eastAsia="Times New Roman" w:hAnsi="Times New Roman" w:cs="Times New Roman"/>
                <w:sz w:val="24"/>
                <w:szCs w:val="24"/>
              </w:rPr>
              <w:t>4. Вредные привычки Наркотик</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61"/>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5. Правовые основы взаимоотношения полов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0"/>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6. Условия заключения брака , Семейный кодекс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94"/>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7. Права и обязанности родителей.</w:t>
            </w:r>
            <w:r w:rsidRPr="00FB6A6A">
              <w:rPr>
                <w:rFonts w:ascii="SchoolBookCSanPin-Regular" w:eastAsia="Times New Roman" w:hAnsi="SchoolBookCSanPin-Regular" w:cs="SchoolBookCSanPin-Regular"/>
                <w:sz w:val="24"/>
                <w:szCs w:val="24"/>
              </w:rPr>
              <w:t xml:space="preserve">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3"/>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autoSpaceDE w:val="0"/>
              <w:autoSpaceDN w:val="0"/>
              <w:adjustRightInd w:val="0"/>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8. Права и обязанности детей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3"/>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autoSpaceDE w:val="0"/>
              <w:autoSpaceDN w:val="0"/>
              <w:adjustRightInd w:val="0"/>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Практические занятия</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5</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55"/>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autoSpaceDE w:val="0"/>
              <w:autoSpaceDN w:val="0"/>
              <w:adjustRightInd w:val="0"/>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9.</w:t>
            </w:r>
            <w:r w:rsidRPr="00FB6A6A">
              <w:rPr>
                <w:rFonts w:ascii="SchoolBookCSanPin-Regular" w:eastAsia="Times New Roman" w:hAnsi="SchoolBookCSanPin-Regular" w:cs="SchoolBookCSanPin-Regular"/>
                <w:sz w:val="24"/>
                <w:szCs w:val="24"/>
              </w:rPr>
              <w:t xml:space="preserve"> </w:t>
            </w:r>
            <w:r w:rsidRPr="00FB6A6A">
              <w:rPr>
                <w:rFonts w:ascii="Times New Roman" w:eastAsia="Times New Roman" w:hAnsi="Times New Roman" w:cs="Times New Roman"/>
                <w:sz w:val="24"/>
                <w:szCs w:val="24"/>
              </w:rPr>
              <w:t>Здоровье и здоровый образ жизни</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55"/>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autoSpaceDE w:val="0"/>
              <w:autoSpaceDN w:val="0"/>
              <w:adjustRightInd w:val="0"/>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10. Факторы, способствующие укреплению здоровья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55"/>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autoSpaceDE w:val="0"/>
              <w:autoSpaceDN w:val="0"/>
              <w:adjustRightInd w:val="0"/>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11. Факторы, способствующие укреплению здоровья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autoSpaceDE w:val="0"/>
              <w:autoSpaceDN w:val="0"/>
              <w:adjustRightInd w:val="0"/>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r w:rsidRPr="00FB6A6A">
              <w:rPr>
                <w:rFonts w:ascii="Times New Roman" w:eastAsia="Times New Roman" w:hAnsi="Times New Roman" w:cs="Times New Roman"/>
                <w:sz w:val="24"/>
                <w:szCs w:val="24"/>
              </w:rPr>
              <w:t>Изучение основных положений организации рационального питания и освоение</w:t>
            </w:r>
            <w:r>
              <w:rPr>
                <w:rFonts w:ascii="Times New Roman" w:eastAsia="Times New Roman" w:hAnsi="Times New Roman" w:cs="Times New Roman"/>
                <w:sz w:val="24"/>
                <w:szCs w:val="24"/>
              </w:rPr>
              <w:t xml:space="preserve"> </w:t>
            </w:r>
            <w:r w:rsidRPr="00FB6A6A">
              <w:rPr>
                <w:rFonts w:ascii="Times New Roman" w:eastAsia="Times New Roman" w:hAnsi="Times New Roman" w:cs="Times New Roman"/>
                <w:sz w:val="24"/>
                <w:szCs w:val="24"/>
              </w:rPr>
              <w:t xml:space="preserve">методов его гигиенической оценки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left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autoSpaceDE w:val="0"/>
              <w:autoSpaceDN w:val="0"/>
              <w:adjustRightInd w:val="0"/>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13. Изучение моделей поведения пешеходов, велосипедистов, пассажиров и водителей</w:t>
            </w:r>
            <w:r>
              <w:rPr>
                <w:rFonts w:ascii="Times New Roman" w:eastAsia="Times New Roman" w:hAnsi="Times New Roman" w:cs="Times New Roman"/>
                <w:sz w:val="24"/>
                <w:szCs w:val="24"/>
              </w:rPr>
              <w:t xml:space="preserve"> </w:t>
            </w:r>
            <w:r w:rsidRPr="00FB6A6A">
              <w:rPr>
                <w:rFonts w:ascii="Times New Roman" w:eastAsia="Times New Roman" w:hAnsi="Times New Roman" w:cs="Times New Roman"/>
                <w:sz w:val="24"/>
                <w:szCs w:val="24"/>
              </w:rPr>
              <w:t xml:space="preserve">транспортных средств при организации дорожного движения.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left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autoSpaceDE w:val="0"/>
              <w:autoSpaceDN w:val="0"/>
              <w:adjustRightInd w:val="0"/>
              <w:rPr>
                <w:rFonts w:ascii="Times New Roman" w:eastAsia="Times New Roman" w:hAnsi="Times New Roman" w:cs="Times New Roman"/>
                <w:sz w:val="24"/>
                <w:szCs w:val="24"/>
              </w:rPr>
            </w:pPr>
            <w:r w:rsidRPr="00FB6A6A">
              <w:rPr>
                <w:rFonts w:ascii="Times New Roman" w:eastAsia="Times New Roman" w:hAnsi="Times New Roman" w:cs="Times New Roman"/>
                <w:b/>
                <w:sz w:val="24"/>
                <w:szCs w:val="24"/>
              </w:rPr>
              <w:t>Самостоятельная работа</w:t>
            </w:r>
          </w:p>
        </w:tc>
        <w:tc>
          <w:tcPr>
            <w:tcW w:w="822"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w:t>
            </w:r>
          </w:p>
        </w:tc>
        <w:tc>
          <w:tcPr>
            <w:tcW w:w="2063" w:type="dxa"/>
            <w:vMerge w:val="restart"/>
            <w:tcBorders>
              <w:top w:val="single" w:sz="4" w:space="0" w:color="auto"/>
              <w:left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left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autoSpaceDE w:val="0"/>
              <w:autoSpaceDN w:val="0"/>
              <w:adjustRightInd w:val="0"/>
              <w:spacing w:line="276" w:lineRule="auto"/>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1.Антитеррористическая защищенность</w:t>
            </w:r>
          </w:p>
        </w:tc>
        <w:tc>
          <w:tcPr>
            <w:tcW w:w="822"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left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left w:val="single" w:sz="4" w:space="0" w:color="auto"/>
              <w:bottom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autoSpaceDE w:val="0"/>
              <w:autoSpaceDN w:val="0"/>
              <w:adjustRightInd w:val="0"/>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 Правила поведения при нахождении в заложниках</w:t>
            </w:r>
          </w:p>
        </w:tc>
        <w:tc>
          <w:tcPr>
            <w:tcW w:w="822"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left w:val="single" w:sz="4" w:space="0" w:color="auto"/>
              <w:bottom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2"/>
        </w:trPr>
        <w:tc>
          <w:tcPr>
            <w:tcW w:w="4114" w:type="dxa"/>
            <w:vMerge w:val="restart"/>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Тема 3. Государственная система обеспечения безопасности населения</w:t>
            </w: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Содержание учебного материала</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21</w:t>
            </w:r>
          </w:p>
        </w:tc>
        <w:tc>
          <w:tcPr>
            <w:tcW w:w="2063" w:type="dxa"/>
            <w:vMerge w:val="restart"/>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lang w:eastAsia="ru-RU"/>
              </w:rPr>
              <w:t xml:space="preserve">ОК 01,ОК 02,ОК 03,ОК 04,ОК </w:t>
            </w:r>
            <w:r w:rsidR="008F29BC">
              <w:rPr>
                <w:rFonts w:ascii="Times New Roman" w:eastAsia="Times New Roman" w:hAnsi="Times New Roman" w:cs="Times New Roman"/>
                <w:lang w:eastAsia="ru-RU"/>
              </w:rPr>
              <w:t>06,ОК 07,ОК 08, ПК 1.1</w:t>
            </w:r>
          </w:p>
        </w:tc>
      </w:tr>
      <w:tr w:rsidR="00FB6A6A" w:rsidRPr="00FB6A6A" w:rsidTr="008F29BC">
        <w:trPr>
          <w:trHeight w:val="273"/>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Лекции</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6F29A9" w:rsidP="00FB6A6A">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54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1.Общие понятия и классификация чрезвычайных ситуаций природного и техногенного    характера</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52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 Единая государственная система защиты населения и территорий в чрезвычайных ситуациях</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49"/>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3. Гражданская оборона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3"/>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4. Мониторинг и прогнозирование чрезвычайных ситуаций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3"/>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5. Государственные службы по охране здоровья и безопасности граждан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6. Характеристики чрезвычайных ситуаций природного и техногенного характера, модели поведения при возникновения таких ситуаций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8F29BC" w:rsidRPr="00FB6A6A" w:rsidTr="008F29BC">
        <w:trPr>
          <w:trHeight w:val="270"/>
        </w:trPr>
        <w:tc>
          <w:tcPr>
            <w:tcW w:w="4114" w:type="dxa"/>
            <w:vMerge/>
            <w:tcBorders>
              <w:top w:val="single" w:sz="4" w:space="0" w:color="auto"/>
              <w:left w:val="single" w:sz="4" w:space="0" w:color="auto"/>
              <w:bottom w:val="single" w:sz="4" w:space="0" w:color="auto"/>
              <w:right w:val="single" w:sz="4" w:space="0" w:color="auto"/>
            </w:tcBorders>
            <w:vAlign w:val="center"/>
          </w:tcPr>
          <w:p w:rsidR="008F29BC" w:rsidRPr="00FB6A6A" w:rsidRDefault="008F29BC"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tcPr>
          <w:p w:rsidR="008F29BC" w:rsidRPr="00FB6A6A" w:rsidRDefault="008F29BC" w:rsidP="00FB6A6A">
            <w:pPr>
              <w:ind w:right="-285"/>
              <w:rPr>
                <w:rFonts w:ascii="Times New Roman" w:eastAsia="Times New Roman" w:hAnsi="Times New Roman" w:cs="Times New Roman"/>
                <w:sz w:val="24"/>
                <w:szCs w:val="24"/>
              </w:rPr>
            </w:pPr>
            <w:r w:rsidRPr="00FB6A6A">
              <w:rPr>
                <w:rFonts w:ascii="Times New Roman" w:hAnsi="Times New Roman"/>
                <w:b/>
                <w:sz w:val="24"/>
                <w:szCs w:val="24"/>
              </w:rPr>
              <w:t>Профессионально-ориентированное содержание</w:t>
            </w:r>
          </w:p>
        </w:tc>
        <w:tc>
          <w:tcPr>
            <w:tcW w:w="822" w:type="dxa"/>
            <w:tcBorders>
              <w:top w:val="single" w:sz="4" w:space="0" w:color="auto"/>
              <w:left w:val="single" w:sz="4" w:space="0" w:color="auto"/>
              <w:bottom w:val="single" w:sz="4" w:space="0" w:color="auto"/>
              <w:right w:val="single" w:sz="4" w:space="0" w:color="auto"/>
            </w:tcBorders>
          </w:tcPr>
          <w:p w:rsidR="008F29BC" w:rsidRPr="008F29BC" w:rsidRDefault="008F29BC" w:rsidP="00FB6A6A">
            <w:pPr>
              <w:ind w:right="-285"/>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2063" w:type="dxa"/>
            <w:vMerge/>
            <w:tcBorders>
              <w:top w:val="single" w:sz="4" w:space="0" w:color="auto"/>
              <w:left w:val="single" w:sz="4" w:space="0" w:color="auto"/>
              <w:bottom w:val="single" w:sz="4" w:space="0" w:color="auto"/>
              <w:right w:val="single" w:sz="4" w:space="0" w:color="auto"/>
            </w:tcBorders>
            <w:vAlign w:val="center"/>
          </w:tcPr>
          <w:p w:rsidR="008F29BC" w:rsidRPr="00FB6A6A" w:rsidRDefault="008F29BC" w:rsidP="00FB6A6A">
            <w:pPr>
              <w:rPr>
                <w:rFonts w:ascii="Times New Roman" w:eastAsia="Times New Roman" w:hAnsi="Times New Roman" w:cs="Times New Roman"/>
                <w:sz w:val="24"/>
                <w:szCs w:val="24"/>
              </w:rPr>
            </w:pPr>
          </w:p>
        </w:tc>
      </w:tr>
      <w:tr w:rsidR="00FB6A6A" w:rsidRPr="00FB6A6A" w:rsidTr="008F29BC">
        <w:trPr>
          <w:trHeight w:val="27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7. Характеристики чрезвычайных ситуаций природного и техногенного характера, модели поведения при возникновения таких ситуаций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57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8. Характеристики чрезвычайных ситуаций природного и техногенного характера, модели поведения при возникновения таких ситуаций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9. О6повещение и информирование населения об опасностях, возникающих в чрезвычайных ситуациях мирного и военного времени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10. Эвакуация населения в условиях чрезвычайных ситуаций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72520F"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tcPr>
          <w:p w:rsidR="0072520F" w:rsidRPr="00FB6A6A" w:rsidRDefault="0072520F"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tcPr>
          <w:p w:rsidR="0072520F" w:rsidRPr="00FB6A6A" w:rsidRDefault="0072520F"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b/>
                <w:sz w:val="24"/>
                <w:szCs w:val="24"/>
              </w:rPr>
              <w:t>Лекции</w:t>
            </w:r>
          </w:p>
        </w:tc>
        <w:tc>
          <w:tcPr>
            <w:tcW w:w="822" w:type="dxa"/>
            <w:tcBorders>
              <w:top w:val="single" w:sz="4" w:space="0" w:color="auto"/>
              <w:left w:val="single" w:sz="4" w:space="0" w:color="auto"/>
              <w:bottom w:val="single" w:sz="4" w:space="0" w:color="auto"/>
              <w:right w:val="single" w:sz="4" w:space="0" w:color="auto"/>
            </w:tcBorders>
          </w:tcPr>
          <w:p w:rsidR="0072520F" w:rsidRPr="00FB6A6A" w:rsidRDefault="008F29BC" w:rsidP="00FB6A6A">
            <w:pPr>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63" w:type="dxa"/>
            <w:vMerge/>
            <w:tcBorders>
              <w:top w:val="single" w:sz="4" w:space="0" w:color="auto"/>
              <w:left w:val="single" w:sz="4" w:space="0" w:color="auto"/>
              <w:bottom w:val="single" w:sz="4" w:space="0" w:color="auto"/>
              <w:right w:val="single" w:sz="4" w:space="0" w:color="auto"/>
            </w:tcBorders>
            <w:vAlign w:val="center"/>
          </w:tcPr>
          <w:p w:rsidR="0072520F" w:rsidRPr="00FB6A6A" w:rsidRDefault="0072520F" w:rsidP="00FB6A6A">
            <w:pPr>
              <w:rPr>
                <w:rFonts w:ascii="Times New Roman" w:eastAsia="Times New Roman" w:hAnsi="Times New Roman" w:cs="Times New Roman"/>
                <w:sz w:val="24"/>
                <w:szCs w:val="24"/>
              </w:rPr>
            </w:pPr>
          </w:p>
        </w:tc>
      </w:tr>
      <w:tr w:rsidR="00FB6A6A" w:rsidRPr="00FB6A6A" w:rsidTr="008F29BC">
        <w:trPr>
          <w:trHeight w:val="52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11. Инженерная защита. Виды защитных сооружений и правила поведения в них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3"/>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12. Аварийно-спасательные и другие неотложные работы проводимые в зонах         чрезвычайных ситуаций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3"/>
        </w:trPr>
        <w:tc>
          <w:tcPr>
            <w:tcW w:w="4114" w:type="dxa"/>
            <w:vMerge/>
            <w:tcBorders>
              <w:top w:val="single" w:sz="4" w:space="0" w:color="auto"/>
              <w:left w:val="single" w:sz="4" w:space="0" w:color="auto"/>
              <w:bottom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b/>
                <w:sz w:val="24"/>
                <w:szCs w:val="24"/>
              </w:rPr>
              <w:t>Практические занятия</w:t>
            </w:r>
          </w:p>
        </w:tc>
        <w:tc>
          <w:tcPr>
            <w:tcW w:w="822"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6</w:t>
            </w:r>
          </w:p>
        </w:tc>
        <w:tc>
          <w:tcPr>
            <w:tcW w:w="2063" w:type="dxa"/>
            <w:vMerge/>
            <w:tcBorders>
              <w:top w:val="single" w:sz="4" w:space="0" w:color="auto"/>
              <w:left w:val="single" w:sz="4" w:space="0" w:color="auto"/>
              <w:bottom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5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spacing w:after="100" w:afterAutospacing="1"/>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13. Обучение населения защите от чрезвычайных ситуаций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14. Правила безопасного поведения при угрозе террористического акта и при захвате в заложники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15. Меры предосторожности при различных видах угроз террористических актов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1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autoSpaceDE w:val="0"/>
              <w:autoSpaceDN w:val="0"/>
              <w:adjustRightInd w:val="0"/>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16.</w:t>
            </w:r>
            <w:r w:rsidRPr="00FB6A6A">
              <w:rPr>
                <w:rFonts w:ascii="SchoolBookCSanPin-Regular" w:eastAsia="Times New Roman" w:hAnsi="SchoolBookCSanPin-Regular" w:cs="SchoolBookCSanPin-Regular"/>
                <w:sz w:val="24"/>
                <w:szCs w:val="24"/>
              </w:rPr>
              <w:t xml:space="preserve"> </w:t>
            </w:r>
            <w:r w:rsidRPr="00FB6A6A">
              <w:rPr>
                <w:rFonts w:ascii="Times New Roman" w:eastAsia="Times New Roman" w:hAnsi="Times New Roman" w:cs="Times New Roman"/>
                <w:sz w:val="24"/>
                <w:szCs w:val="24"/>
              </w:rPr>
              <w:t>Изучение и использование средств индивидуальной защиты от поражающих факторов в ЧС мирного и военного времени.</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1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17.</w:t>
            </w:r>
            <w:r w:rsidRPr="00FB6A6A">
              <w:rPr>
                <w:rFonts w:ascii="SchoolBookCSanPin-Regular" w:eastAsia="Times New Roman" w:hAnsi="SchoolBookCSanPin-Regular" w:cs="SchoolBookCSanPin-Regular"/>
                <w:sz w:val="24"/>
                <w:szCs w:val="24"/>
              </w:rPr>
              <w:t xml:space="preserve"> </w:t>
            </w:r>
            <w:r w:rsidRPr="00FB6A6A">
              <w:rPr>
                <w:rFonts w:ascii="Times New Roman" w:eastAsia="Times New Roman" w:hAnsi="Times New Roman" w:cs="Times New Roman"/>
                <w:sz w:val="24"/>
                <w:szCs w:val="24"/>
              </w:rPr>
              <w:t>Изучение первичных средств пожаротушения.</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1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18.</w:t>
            </w:r>
            <w:r w:rsidRPr="00FB6A6A">
              <w:rPr>
                <w:rFonts w:ascii="SchoolBookCSanPin-Regular" w:eastAsia="Times New Roman" w:hAnsi="SchoolBookCSanPin-Regular" w:cs="SchoolBookCSanPin-Regular"/>
                <w:sz w:val="24"/>
                <w:szCs w:val="24"/>
              </w:rPr>
              <w:t xml:space="preserve"> </w:t>
            </w:r>
            <w:r w:rsidRPr="00FB6A6A">
              <w:rPr>
                <w:rFonts w:ascii="Times New Roman" w:eastAsia="Times New Roman" w:hAnsi="Times New Roman" w:cs="Times New Roman"/>
                <w:sz w:val="24"/>
                <w:szCs w:val="24"/>
              </w:rPr>
              <w:t xml:space="preserve">Изучение и отработка моделей поведения в ЧС на транспорте.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1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Самостоятельная работа</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w:t>
            </w:r>
          </w:p>
        </w:tc>
        <w:tc>
          <w:tcPr>
            <w:tcW w:w="2063" w:type="dxa"/>
            <w:vMerge w:val="restart"/>
            <w:tcBorders>
              <w:top w:val="nil"/>
              <w:left w:val="single" w:sz="4" w:space="0" w:color="auto"/>
              <w:bottom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b/>
                <w:sz w:val="24"/>
                <w:szCs w:val="24"/>
              </w:rPr>
            </w:pPr>
          </w:p>
        </w:tc>
      </w:tr>
      <w:tr w:rsidR="00FB6A6A" w:rsidRPr="00FB6A6A" w:rsidTr="008F29BC">
        <w:trPr>
          <w:trHeight w:val="31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1.Виды катастроф и их классификация</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nil"/>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r>
      <w:tr w:rsidR="00FB6A6A" w:rsidRPr="00FB6A6A" w:rsidTr="008F29BC">
        <w:trPr>
          <w:trHeight w:val="31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2.Признаки и последствия землетрясений , рекомендации проживающим в    сейсмоопасных районах</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nil"/>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r>
      <w:tr w:rsidR="00FB6A6A" w:rsidRPr="00FB6A6A" w:rsidTr="008F29BC">
        <w:trPr>
          <w:trHeight w:val="315"/>
        </w:trPr>
        <w:tc>
          <w:tcPr>
            <w:tcW w:w="4114" w:type="dxa"/>
            <w:tcBorders>
              <w:top w:val="single" w:sz="4" w:space="0" w:color="auto"/>
              <w:left w:val="single" w:sz="4" w:space="0" w:color="auto"/>
              <w:bottom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b/>
                <w:sz w:val="24"/>
                <w:szCs w:val="24"/>
              </w:rPr>
            </w:pPr>
          </w:p>
        </w:tc>
        <w:tc>
          <w:tcPr>
            <w:tcW w:w="8198"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lang w:val="en-US"/>
              </w:rPr>
              <w:t xml:space="preserve">II </w:t>
            </w:r>
            <w:r w:rsidRPr="00FB6A6A">
              <w:rPr>
                <w:rFonts w:ascii="Times New Roman" w:eastAsia="Times New Roman" w:hAnsi="Times New Roman" w:cs="Times New Roman"/>
                <w:b/>
                <w:sz w:val="24"/>
                <w:szCs w:val="24"/>
              </w:rPr>
              <w:t>КУРС</w:t>
            </w:r>
          </w:p>
        </w:tc>
        <w:tc>
          <w:tcPr>
            <w:tcW w:w="822"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sz w:val="24"/>
                <w:szCs w:val="24"/>
              </w:rPr>
            </w:pPr>
          </w:p>
        </w:tc>
        <w:tc>
          <w:tcPr>
            <w:tcW w:w="2063" w:type="dxa"/>
            <w:tcBorders>
              <w:top w:val="nil"/>
              <w:left w:val="single" w:sz="4" w:space="0" w:color="auto"/>
              <w:bottom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b/>
                <w:sz w:val="24"/>
                <w:szCs w:val="24"/>
              </w:rPr>
            </w:pPr>
          </w:p>
        </w:tc>
      </w:tr>
      <w:tr w:rsidR="00FB6A6A" w:rsidRPr="00FB6A6A" w:rsidTr="008F29BC">
        <w:trPr>
          <w:trHeight w:val="276"/>
        </w:trPr>
        <w:tc>
          <w:tcPr>
            <w:tcW w:w="4114" w:type="dxa"/>
            <w:vMerge w:val="restart"/>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Тема 4. Основы обороны государства и воинская обязанность</w:t>
            </w: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Содержание учебного материала</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32</w:t>
            </w:r>
          </w:p>
        </w:tc>
        <w:tc>
          <w:tcPr>
            <w:tcW w:w="2063" w:type="dxa"/>
            <w:vMerge w:val="restart"/>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lang w:eastAsia="ru-RU"/>
              </w:rPr>
              <w:t>ОК 01,ОК 02,ОК 03</w:t>
            </w:r>
            <w:r w:rsidR="008F29BC">
              <w:rPr>
                <w:rFonts w:ascii="Times New Roman" w:eastAsia="Times New Roman" w:hAnsi="Times New Roman" w:cs="Times New Roman"/>
                <w:lang w:eastAsia="ru-RU"/>
              </w:rPr>
              <w:t>,ОК 04,ОК 06,ОК 07,ОК 08, ПК 1.1</w:t>
            </w: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Лекции</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19</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1.Основы обороны государства</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2.История создания Вооруженных сил Российской Федерации.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52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3.Основные предпосылки проведения военной реформы Вооруженных сил Российской   Федерации.</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4"/>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4.Функции и основные задачи современных Вооруженных сил Российской Федерации</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5. Основные понятия о воинской обязанности</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6. Призыв на военную службу</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7. Прохождение военной службы по призыву</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8. Правила и порядок поступления на службу по контракту</w:t>
            </w:r>
          </w:p>
        </w:tc>
        <w:tc>
          <w:tcPr>
            <w:tcW w:w="822"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9. Прохождение военной службы по контракту</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5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10. Альтернативная гражданская служба</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11. Права и обязанности военнослужащих.</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autoSpaceDE w:val="0"/>
              <w:autoSpaceDN w:val="0"/>
              <w:adjustRightInd w:val="0"/>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12.</w:t>
            </w:r>
            <w:r w:rsidRPr="00FB6A6A">
              <w:rPr>
                <w:rFonts w:ascii="SchoolBookCSanPin-Regular" w:eastAsia="Times New Roman" w:hAnsi="SchoolBookCSanPin-Regular" w:cs="SchoolBookCSanPin-Regular"/>
                <w:sz w:val="24"/>
                <w:szCs w:val="24"/>
              </w:rPr>
              <w:t xml:space="preserve"> </w:t>
            </w:r>
            <w:r w:rsidRPr="00FB6A6A">
              <w:rPr>
                <w:rFonts w:ascii="Times New Roman" w:eastAsia="Times New Roman" w:hAnsi="Times New Roman" w:cs="Times New Roman"/>
                <w:sz w:val="24"/>
                <w:szCs w:val="24"/>
              </w:rPr>
              <w:t>О статусе военнослужащего</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13. О воинской обязанности и военной службе</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14. Боевые традиции Вооруженных сил Российской Федерации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1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15. Символы воинской чести.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1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16. Боевое знамя части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17. Ритуалы Вооруженных сил Российской Федерации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18. Атрибуты государства  герб, флаг, гимн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1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19. Знаки различия на военной форме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Практические занятия</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8</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22. Организационная структура Вооруженных сил Российской Федерации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23.</w:t>
            </w:r>
            <w:r w:rsidRPr="00FB6A6A">
              <w:rPr>
                <w:rFonts w:ascii="SchoolBookCSanPin-Regular" w:eastAsia="Times New Roman" w:hAnsi="SchoolBookCSanPin-Regular" w:cs="SchoolBookCSanPin-Regular"/>
                <w:sz w:val="24"/>
                <w:szCs w:val="24"/>
              </w:rPr>
              <w:t xml:space="preserve"> </w:t>
            </w:r>
            <w:r w:rsidRPr="00FB6A6A">
              <w:rPr>
                <w:rFonts w:ascii="Times New Roman" w:eastAsia="Times New Roman" w:hAnsi="Times New Roman" w:cs="Times New Roman"/>
                <w:sz w:val="24"/>
                <w:szCs w:val="24"/>
              </w:rPr>
              <w:t xml:space="preserve">Постановка на воинский учет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24. Организация и подготовка призывников к военной службе.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25. Порядок работы призывной комиссии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autoSpaceDE w:val="0"/>
              <w:autoSpaceDN w:val="0"/>
              <w:adjustRightInd w:val="0"/>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26. Особенности службы в армии, изучение и освоение методик проведения строевой подготовки.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27. Воинские звания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28. Воинская дисциплина и ответственность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29. Соблюдение уставных требований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36"/>
        </w:trPr>
        <w:tc>
          <w:tcPr>
            <w:tcW w:w="4114" w:type="dxa"/>
            <w:vMerge w:val="restart"/>
            <w:tcBorders>
              <w:top w:val="nil"/>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Самостоятельная работа обучающихся</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4</w:t>
            </w:r>
          </w:p>
        </w:tc>
        <w:tc>
          <w:tcPr>
            <w:tcW w:w="2063" w:type="dxa"/>
            <w:vMerge w:val="restart"/>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b/>
                <w:sz w:val="24"/>
                <w:szCs w:val="24"/>
              </w:rPr>
            </w:pPr>
          </w:p>
        </w:tc>
      </w:tr>
      <w:tr w:rsidR="00FB6A6A" w:rsidRPr="00FB6A6A" w:rsidTr="008F29BC">
        <w:trPr>
          <w:trHeight w:val="236"/>
        </w:trPr>
        <w:tc>
          <w:tcPr>
            <w:tcW w:w="4114" w:type="dxa"/>
            <w:vMerge/>
            <w:tcBorders>
              <w:top w:val="nil"/>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1.Создание регулярной Русской армии и система комплектования войск</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r>
      <w:tr w:rsidR="00FB6A6A" w:rsidRPr="00FB6A6A" w:rsidTr="008F29BC">
        <w:trPr>
          <w:trHeight w:val="236"/>
        </w:trPr>
        <w:tc>
          <w:tcPr>
            <w:tcW w:w="4114" w:type="dxa"/>
            <w:vMerge/>
            <w:tcBorders>
              <w:top w:val="nil"/>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2.Строительство Вооруженных сил в период Второй мировой войны</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r>
      <w:tr w:rsidR="00FB6A6A" w:rsidRPr="00FB6A6A" w:rsidTr="008F29BC">
        <w:trPr>
          <w:trHeight w:val="236"/>
        </w:trPr>
        <w:tc>
          <w:tcPr>
            <w:tcW w:w="4114" w:type="dxa"/>
            <w:vMerge/>
            <w:tcBorders>
              <w:top w:val="nil"/>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3.Строительство Вооруженных сил в период «холодной войны»</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r>
      <w:tr w:rsidR="00FB6A6A" w:rsidRPr="00FB6A6A" w:rsidTr="008F29BC">
        <w:trPr>
          <w:trHeight w:val="236"/>
        </w:trPr>
        <w:tc>
          <w:tcPr>
            <w:tcW w:w="4114" w:type="dxa"/>
            <w:vMerge/>
            <w:tcBorders>
              <w:top w:val="nil"/>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4.Предпосылки проведения реформы Вооруженных сил Российской Федерации</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b/>
                <w:sz w:val="24"/>
                <w:szCs w:val="24"/>
              </w:rPr>
            </w:pPr>
          </w:p>
        </w:tc>
      </w:tr>
      <w:tr w:rsidR="00FB6A6A" w:rsidRPr="00FB6A6A" w:rsidTr="008F29BC">
        <w:trPr>
          <w:trHeight w:val="237"/>
        </w:trPr>
        <w:tc>
          <w:tcPr>
            <w:tcW w:w="4114" w:type="dxa"/>
            <w:vMerge w:val="restart"/>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Тема 5. Основы медицинских знаний</w:t>
            </w: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p w:rsidR="00FB6A6A" w:rsidRPr="00FB6A6A" w:rsidRDefault="00FB6A6A" w:rsidP="00FB6A6A">
            <w:pPr>
              <w:ind w:right="-285"/>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Содержание учебного материала</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13</w:t>
            </w:r>
          </w:p>
        </w:tc>
        <w:tc>
          <w:tcPr>
            <w:tcW w:w="2063" w:type="dxa"/>
            <w:vMerge w:val="restart"/>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lang w:eastAsia="ru-RU"/>
              </w:rPr>
              <w:t>ОК 01,ОК 02,ОК 03</w:t>
            </w:r>
            <w:r w:rsidR="008F29BC">
              <w:rPr>
                <w:rFonts w:ascii="Times New Roman" w:eastAsia="Times New Roman" w:hAnsi="Times New Roman" w:cs="Times New Roman"/>
                <w:lang w:eastAsia="ru-RU"/>
              </w:rPr>
              <w:t>,ОК 04,ОК 06,ОК 07,ОК 08, ПК 1.1</w:t>
            </w:r>
          </w:p>
        </w:tc>
      </w:tr>
      <w:tr w:rsidR="00FB6A6A" w:rsidRPr="00FB6A6A" w:rsidTr="008F29BC">
        <w:trPr>
          <w:trHeight w:val="303"/>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nil"/>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Лекции</w:t>
            </w:r>
          </w:p>
        </w:tc>
        <w:tc>
          <w:tcPr>
            <w:tcW w:w="822" w:type="dxa"/>
            <w:tcBorders>
              <w:top w:val="nil"/>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8</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3"/>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nil"/>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1.Общие правила оказания первой помощи</w:t>
            </w:r>
          </w:p>
        </w:tc>
        <w:tc>
          <w:tcPr>
            <w:tcW w:w="822" w:type="dxa"/>
            <w:tcBorders>
              <w:top w:val="nil"/>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2. Инфекции, передаваемые половым путем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91"/>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3. Здоровье родителей и здоровье будущего ребенка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4. Уход за младенцем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5. Первая помощь при ранениях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06"/>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6 Первая помощь при кровотечениях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7. Первая помощь при переломах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1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8.</w:t>
            </w:r>
            <w:r w:rsidRPr="00FB6A6A">
              <w:rPr>
                <w:rFonts w:ascii="SchoolBookCSanPin-Regular" w:eastAsia="Times New Roman" w:hAnsi="SchoolBookCSanPin-Regular" w:cs="SchoolBookCSanPin-Regular"/>
                <w:sz w:val="24"/>
                <w:szCs w:val="24"/>
              </w:rPr>
              <w:t xml:space="preserve"> </w:t>
            </w:r>
            <w:r w:rsidRPr="00FB6A6A">
              <w:rPr>
                <w:rFonts w:ascii="Times New Roman" w:eastAsia="Times New Roman" w:hAnsi="Times New Roman" w:cs="Times New Roman"/>
                <w:sz w:val="24"/>
                <w:szCs w:val="24"/>
              </w:rPr>
              <w:t xml:space="preserve">Первая помощь при ожогах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315"/>
        </w:trPr>
        <w:tc>
          <w:tcPr>
            <w:tcW w:w="4114" w:type="dxa"/>
            <w:vMerge/>
            <w:tcBorders>
              <w:top w:val="single" w:sz="4" w:space="0" w:color="auto"/>
              <w:left w:val="single" w:sz="4" w:space="0" w:color="auto"/>
              <w:bottom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Практические занятия</w:t>
            </w:r>
          </w:p>
        </w:tc>
        <w:tc>
          <w:tcPr>
            <w:tcW w:w="822"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3</w:t>
            </w:r>
          </w:p>
        </w:tc>
        <w:tc>
          <w:tcPr>
            <w:tcW w:w="2063" w:type="dxa"/>
            <w:vMerge/>
            <w:tcBorders>
              <w:top w:val="single" w:sz="4" w:space="0" w:color="auto"/>
              <w:left w:val="single" w:sz="4" w:space="0" w:color="auto"/>
              <w:bottom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0"/>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9. Первая помощь при поражении электрическим током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10. Первая медицинская помощь при обморожениях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 xml:space="preserve">11. Изучение и освоение основных способов искусственного дыхания. </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b/>
                <w:sz w:val="24"/>
                <w:szCs w:val="24"/>
              </w:rPr>
            </w:pPr>
            <w:r w:rsidRPr="00FB6A6A">
              <w:rPr>
                <w:rFonts w:ascii="Times New Roman" w:eastAsia="Times New Roman" w:hAnsi="Times New Roman" w:cs="Times New Roman"/>
                <w:b/>
                <w:sz w:val="24"/>
                <w:szCs w:val="24"/>
              </w:rPr>
              <w:t>Семинар</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w:t>
            </w:r>
          </w:p>
        </w:tc>
        <w:tc>
          <w:tcPr>
            <w:tcW w:w="2063" w:type="dxa"/>
            <w:vMerge w:val="restart"/>
            <w:tcBorders>
              <w:top w:val="single" w:sz="4" w:space="0" w:color="auto"/>
              <w:left w:val="single" w:sz="4" w:space="0" w:color="auto"/>
              <w:bottom w:val="single" w:sz="4" w:space="0" w:color="auto"/>
              <w:right w:val="single" w:sz="4" w:space="0" w:color="auto"/>
            </w:tcBorders>
            <w:vAlign w:val="center"/>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 Изучение темы Общие правила оказания первой помощи</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85"/>
        </w:trPr>
        <w:tc>
          <w:tcPr>
            <w:tcW w:w="4114"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c>
          <w:tcPr>
            <w:tcW w:w="8198"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 Изучение темы Мероприятия первой помощи</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1</w:t>
            </w:r>
          </w:p>
        </w:tc>
        <w:tc>
          <w:tcPr>
            <w:tcW w:w="2063" w:type="dxa"/>
            <w:vMerge/>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rPr>
                <w:rFonts w:ascii="Times New Roman" w:eastAsia="Times New Roman" w:hAnsi="Times New Roman" w:cs="Times New Roman"/>
                <w:sz w:val="24"/>
                <w:szCs w:val="24"/>
              </w:rPr>
            </w:pPr>
          </w:p>
        </w:tc>
      </w:tr>
      <w:tr w:rsidR="00FB6A6A" w:rsidRPr="00FB6A6A" w:rsidTr="008F29BC">
        <w:trPr>
          <w:trHeight w:val="270"/>
        </w:trPr>
        <w:tc>
          <w:tcPr>
            <w:tcW w:w="12312" w:type="dxa"/>
            <w:gridSpan w:val="2"/>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Промежуточная аттестация в форме ДЗ</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2</w:t>
            </w:r>
          </w:p>
        </w:tc>
        <w:tc>
          <w:tcPr>
            <w:tcW w:w="2063"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spacing w:after="200" w:line="276" w:lineRule="auto"/>
              <w:rPr>
                <w:rFonts w:ascii="Times New Roman" w:eastAsia="Times New Roman" w:hAnsi="Times New Roman" w:cs="Times New Roman"/>
                <w:sz w:val="24"/>
                <w:szCs w:val="24"/>
              </w:rPr>
            </w:pPr>
          </w:p>
        </w:tc>
      </w:tr>
      <w:tr w:rsidR="00FB6A6A" w:rsidRPr="00FB6A6A" w:rsidTr="008F29BC">
        <w:trPr>
          <w:trHeight w:val="225"/>
        </w:trPr>
        <w:tc>
          <w:tcPr>
            <w:tcW w:w="12312" w:type="dxa"/>
            <w:gridSpan w:val="2"/>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Всего (макс):</w:t>
            </w:r>
          </w:p>
        </w:tc>
        <w:tc>
          <w:tcPr>
            <w:tcW w:w="822" w:type="dxa"/>
            <w:tcBorders>
              <w:top w:val="single" w:sz="4" w:space="0" w:color="auto"/>
              <w:left w:val="single" w:sz="4" w:space="0" w:color="auto"/>
              <w:bottom w:val="single" w:sz="4" w:space="0" w:color="auto"/>
              <w:right w:val="single" w:sz="4" w:space="0" w:color="auto"/>
            </w:tcBorders>
            <w:hideMark/>
          </w:tcPr>
          <w:p w:rsidR="00FB6A6A" w:rsidRPr="00FB6A6A" w:rsidRDefault="00FB6A6A" w:rsidP="00FB6A6A">
            <w:pPr>
              <w:ind w:right="-285"/>
              <w:jc w:val="center"/>
              <w:rPr>
                <w:rFonts w:ascii="Times New Roman" w:eastAsia="Times New Roman" w:hAnsi="Times New Roman" w:cs="Times New Roman"/>
                <w:sz w:val="24"/>
                <w:szCs w:val="24"/>
              </w:rPr>
            </w:pPr>
            <w:r w:rsidRPr="00FB6A6A">
              <w:rPr>
                <w:rFonts w:ascii="Times New Roman" w:eastAsia="Times New Roman" w:hAnsi="Times New Roman" w:cs="Times New Roman"/>
                <w:sz w:val="24"/>
                <w:szCs w:val="24"/>
              </w:rPr>
              <w:t>80</w:t>
            </w:r>
          </w:p>
        </w:tc>
        <w:tc>
          <w:tcPr>
            <w:tcW w:w="2063" w:type="dxa"/>
            <w:tcBorders>
              <w:top w:val="single" w:sz="4" w:space="0" w:color="auto"/>
              <w:left w:val="single" w:sz="4" w:space="0" w:color="auto"/>
              <w:bottom w:val="single" w:sz="4" w:space="0" w:color="auto"/>
              <w:right w:val="single" w:sz="4" w:space="0" w:color="auto"/>
            </w:tcBorders>
          </w:tcPr>
          <w:p w:rsidR="00FB6A6A" w:rsidRPr="00FB6A6A" w:rsidRDefault="00FB6A6A" w:rsidP="00FB6A6A">
            <w:pPr>
              <w:ind w:right="-285"/>
              <w:jc w:val="center"/>
              <w:rPr>
                <w:rFonts w:ascii="Times New Roman" w:eastAsia="Times New Roman" w:hAnsi="Times New Roman" w:cs="Times New Roman"/>
                <w:b/>
                <w:sz w:val="24"/>
                <w:szCs w:val="24"/>
              </w:rPr>
            </w:pPr>
          </w:p>
        </w:tc>
      </w:tr>
    </w:tbl>
    <w:p w:rsidR="00FB6A6A" w:rsidRPr="00FB6A6A" w:rsidRDefault="00FB6A6A" w:rsidP="00FB6A6A">
      <w:pPr>
        <w:spacing w:after="0" w:line="276" w:lineRule="auto"/>
        <w:rPr>
          <w:rFonts w:ascii="Times New Roman" w:eastAsia="Times New Roman" w:hAnsi="Times New Roman" w:cs="Times New Roman"/>
          <w:i/>
          <w:sz w:val="24"/>
          <w:szCs w:val="24"/>
          <w:lang w:eastAsia="ru-RU"/>
        </w:rPr>
      </w:pPr>
    </w:p>
    <w:p w:rsidR="00FB6A6A" w:rsidRPr="00FB6A6A" w:rsidRDefault="00FB6A6A" w:rsidP="00FB6A6A">
      <w:pPr>
        <w:spacing w:after="0" w:line="276" w:lineRule="auto"/>
        <w:rPr>
          <w:rFonts w:ascii="Times New Roman" w:eastAsia="Times New Roman" w:hAnsi="Times New Roman" w:cs="Times New Roman"/>
          <w:i/>
          <w:sz w:val="24"/>
          <w:szCs w:val="24"/>
          <w:lang w:eastAsia="ru-RU"/>
        </w:rPr>
        <w:sectPr w:rsidR="00FB6A6A" w:rsidRPr="00FB6A6A">
          <w:pgSz w:w="16840" w:h="11907" w:orient="landscape"/>
          <w:pgMar w:top="851" w:right="113" w:bottom="851" w:left="992" w:header="709" w:footer="709" w:gutter="0"/>
          <w:cols w:space="720"/>
        </w:sectPr>
      </w:pPr>
    </w:p>
    <w:p w:rsidR="00FB6A6A" w:rsidRPr="00FB6A6A" w:rsidRDefault="00FB6A6A" w:rsidP="00FB6A6A">
      <w:pPr>
        <w:suppressAutoHyphens/>
        <w:spacing w:after="200" w:line="276" w:lineRule="auto"/>
        <w:jc w:val="center"/>
        <w:rPr>
          <w:rFonts w:ascii="Times New Roman" w:eastAsia="Times New Roman" w:hAnsi="Times New Roman" w:cs="Times New Roman"/>
          <w:b/>
          <w:bCs/>
          <w:sz w:val="24"/>
          <w:szCs w:val="24"/>
          <w:lang w:eastAsia="ru-RU"/>
        </w:rPr>
      </w:pPr>
      <w:r w:rsidRPr="00FB6A6A">
        <w:rPr>
          <w:rFonts w:ascii="Times New Roman" w:eastAsia="Times New Roman" w:hAnsi="Times New Roman" w:cs="Times New Roman"/>
          <w:b/>
          <w:bCs/>
          <w:sz w:val="24"/>
          <w:szCs w:val="24"/>
          <w:lang w:eastAsia="ru-RU"/>
        </w:rPr>
        <w:lastRenderedPageBreak/>
        <w:t>3. УСЛОВИЯ РЕАЛИЗАЦИИ ПРОГРАММЫ УЧЕБНОЙ ДИСЦИПЛИНЫ</w:t>
      </w:r>
    </w:p>
    <w:p w:rsidR="00FB6A6A" w:rsidRPr="00FB6A6A" w:rsidRDefault="00FB6A6A" w:rsidP="00FB6A6A">
      <w:pPr>
        <w:suppressAutoHyphens/>
        <w:spacing w:after="0" w:line="276" w:lineRule="auto"/>
        <w:jc w:val="both"/>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rsidR="00FB6A6A" w:rsidRPr="00FB6A6A" w:rsidRDefault="00FB6A6A" w:rsidP="00FB6A6A">
      <w:pPr>
        <w:suppressAutoHyphen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B6A6A">
        <w:rPr>
          <w:rFonts w:ascii="Times New Roman" w:eastAsia="Times New Roman" w:hAnsi="Times New Roman" w:cs="Times New Roman"/>
          <w:bCs/>
          <w:sz w:val="24"/>
          <w:szCs w:val="24"/>
          <w:lang w:eastAsia="ru-RU"/>
        </w:rPr>
        <w:t>Кабинет</w:t>
      </w:r>
      <w:r w:rsidRPr="00FB6A6A">
        <w:rPr>
          <w:rFonts w:ascii="Times New Roman" w:eastAsia="Times New Roman" w:hAnsi="Times New Roman" w:cs="Times New Roman"/>
          <w:bCs/>
          <w:i/>
          <w:sz w:val="24"/>
          <w:szCs w:val="24"/>
          <w:lang w:eastAsia="ru-RU"/>
        </w:rPr>
        <w:t xml:space="preserve"> </w:t>
      </w:r>
      <w:r w:rsidRPr="00FB6A6A">
        <w:rPr>
          <w:rFonts w:ascii="Times New Roman" w:eastAsia="Times New Roman" w:hAnsi="Times New Roman" w:cs="Times New Roman"/>
          <w:sz w:val="24"/>
          <w:szCs w:val="24"/>
          <w:lang w:eastAsia="ru-RU"/>
        </w:rPr>
        <w:t>безопасности жизнедеятельности и охраны труда</w:t>
      </w:r>
    </w:p>
    <w:p w:rsidR="00FB6A6A" w:rsidRPr="00FB6A6A" w:rsidRDefault="00FB6A6A" w:rsidP="00FB6A6A">
      <w:pPr>
        <w:suppressAutoHyphens/>
        <w:autoSpaceDE w:val="0"/>
        <w:autoSpaceDN w:val="0"/>
        <w:adjustRightInd w:val="0"/>
        <w:spacing w:after="0" w:line="276" w:lineRule="auto"/>
        <w:jc w:val="both"/>
        <w:rPr>
          <w:rFonts w:ascii="Times New Roman" w:eastAsia="Times New Roman" w:hAnsi="Times New Roman" w:cs="Times New Roman"/>
          <w:i/>
          <w:sz w:val="24"/>
          <w:szCs w:val="24"/>
          <w:vertAlign w:val="superscript"/>
          <w:lang w:eastAsia="ru-RU"/>
        </w:rPr>
      </w:pPr>
      <w:r w:rsidRPr="00FB6A6A">
        <w:rPr>
          <w:rFonts w:ascii="Times New Roman" w:eastAsia="Times New Roman" w:hAnsi="Times New Roman" w:cs="Times New Roman"/>
          <w:i/>
          <w:sz w:val="24"/>
          <w:szCs w:val="24"/>
          <w:vertAlign w:val="superscript"/>
          <w:lang w:eastAsia="ru-RU"/>
        </w:rPr>
        <w:t xml:space="preserve">                                    наименование кабинета из указанных в приказе</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sz w:val="24"/>
          <w:szCs w:val="24"/>
          <w:lang w:eastAsia="ru-RU"/>
        </w:rPr>
        <w:t>оснащенный о</w:t>
      </w:r>
      <w:r w:rsidRPr="00FB6A6A">
        <w:rPr>
          <w:rFonts w:ascii="Times New Roman" w:eastAsia="Times New Roman" w:hAnsi="Times New Roman" w:cs="Times New Roman"/>
          <w:bCs/>
          <w:sz w:val="24"/>
          <w:szCs w:val="24"/>
          <w:lang w:eastAsia="ru-RU"/>
        </w:rPr>
        <w:t>борудованием: 1. Стенды кабинета:</w:t>
      </w:r>
      <w:r w:rsidRPr="00FB6A6A">
        <w:rPr>
          <w:rFonts w:ascii="Times New Roman" w:eastAsia="Times New Roman" w:hAnsi="Times New Roman" w:cs="Times New Roman"/>
          <w:bCs/>
          <w:sz w:val="24"/>
          <w:szCs w:val="24"/>
          <w:lang w:eastAsia="ru-RU"/>
        </w:rPr>
        <w:br/>
        <w:t xml:space="preserve">                                       «Российские Вооруженные Силы»,</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 xml:space="preserve">                                       «Уставы ВС России»,</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 xml:space="preserve">                                       «Медико- санитарная подготовка».</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 xml:space="preserve">                                       «Огневая подготовка», </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 xml:space="preserve">                                       «Гражданская оборона», </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 xml:space="preserve">                                       «Тактическая подготовка»,</w:t>
      </w:r>
      <w:r w:rsidRPr="00FB6A6A">
        <w:rPr>
          <w:rFonts w:ascii="Times New Roman" w:eastAsia="Times New Roman" w:hAnsi="Times New Roman" w:cs="Times New Roman"/>
          <w:bCs/>
          <w:sz w:val="24"/>
          <w:szCs w:val="24"/>
          <w:lang w:eastAsia="ru-RU"/>
        </w:rPr>
        <w:br/>
        <w:t xml:space="preserve">                                       «Военная присяга»,</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 xml:space="preserve">                                       «Боевое Знамя части».</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 xml:space="preserve">                                       «Материальная часть стрелкового оружия»</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 xml:space="preserve"> 2. Место для практического обучения:</w:t>
      </w:r>
      <w:r w:rsidRPr="00FB6A6A">
        <w:rPr>
          <w:rFonts w:ascii="Times New Roman" w:eastAsia="Times New Roman" w:hAnsi="Times New Roman" w:cs="Times New Roman"/>
          <w:bCs/>
          <w:sz w:val="24"/>
          <w:szCs w:val="24"/>
          <w:lang w:eastAsia="ru-RU"/>
        </w:rPr>
        <w:br/>
        <w:t xml:space="preserve">                                                           «Дневального по роте», </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 xml:space="preserve">                                                           </w:t>
      </w:r>
      <w:proofErr w:type="gramStart"/>
      <w:r w:rsidRPr="00FB6A6A">
        <w:rPr>
          <w:rFonts w:ascii="Times New Roman" w:eastAsia="Times New Roman" w:hAnsi="Times New Roman" w:cs="Times New Roman"/>
          <w:bCs/>
          <w:sz w:val="24"/>
          <w:szCs w:val="24"/>
          <w:lang w:eastAsia="ru-RU"/>
        </w:rPr>
        <w:t>« Место</w:t>
      </w:r>
      <w:proofErr w:type="gramEnd"/>
      <w:r w:rsidRPr="00FB6A6A">
        <w:rPr>
          <w:rFonts w:ascii="Times New Roman" w:eastAsia="Times New Roman" w:hAnsi="Times New Roman" w:cs="Times New Roman"/>
          <w:bCs/>
          <w:sz w:val="24"/>
          <w:szCs w:val="24"/>
          <w:lang w:eastAsia="ru-RU"/>
        </w:rPr>
        <w:t xml:space="preserve"> для практического изучения обязанностей часового».</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 xml:space="preserve"> 3. Витрины:</w:t>
      </w:r>
      <w:r w:rsidRPr="00FB6A6A">
        <w:rPr>
          <w:rFonts w:ascii="Times New Roman" w:eastAsia="Times New Roman" w:hAnsi="Times New Roman" w:cs="Times New Roman"/>
          <w:bCs/>
          <w:sz w:val="24"/>
          <w:szCs w:val="24"/>
          <w:lang w:eastAsia="ru-RU"/>
        </w:rPr>
        <w:br/>
        <w:t xml:space="preserve">                      «Воинские звания и знаки различия»,</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 xml:space="preserve">                      «Медико-санитарная подготовка»,</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 xml:space="preserve">                      «Огневая подготовка», </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br/>
        <w:t>4.Учебный макет автомата Калашникова  (в комплекте)</w:t>
      </w:r>
      <w:r w:rsidRPr="00FB6A6A">
        <w:rPr>
          <w:rFonts w:ascii="Times New Roman" w:eastAsia="Times New Roman" w:hAnsi="Times New Roman" w:cs="Times New Roman"/>
          <w:bCs/>
          <w:sz w:val="24"/>
          <w:szCs w:val="24"/>
          <w:lang w:eastAsia="ru-RU"/>
        </w:rPr>
        <w:br/>
        <w:t>5.Учебные гранаты, учебные патроны, учебные мины.</w:t>
      </w:r>
      <w:r w:rsidRPr="00FB6A6A">
        <w:rPr>
          <w:rFonts w:ascii="Times New Roman" w:eastAsia="Times New Roman" w:hAnsi="Times New Roman" w:cs="Times New Roman"/>
          <w:bCs/>
          <w:sz w:val="24"/>
          <w:szCs w:val="24"/>
          <w:lang w:eastAsia="ru-RU"/>
        </w:rPr>
        <w:br/>
        <w:t>6.Посадочные места по количеству обучающихся.</w:t>
      </w:r>
      <w:r w:rsidRPr="00FB6A6A">
        <w:rPr>
          <w:rFonts w:ascii="Times New Roman" w:eastAsia="Times New Roman" w:hAnsi="Times New Roman" w:cs="Times New Roman"/>
          <w:bCs/>
          <w:sz w:val="24"/>
          <w:szCs w:val="24"/>
          <w:lang w:eastAsia="ru-RU"/>
        </w:rPr>
        <w:br/>
        <w:t>7.Рабочее место преподавателя.</w:t>
      </w:r>
      <w:r w:rsidRPr="00FB6A6A">
        <w:rPr>
          <w:rFonts w:ascii="Times New Roman" w:eastAsia="Times New Roman" w:hAnsi="Times New Roman" w:cs="Times New Roman"/>
          <w:bCs/>
          <w:sz w:val="24"/>
          <w:szCs w:val="24"/>
          <w:lang w:eastAsia="ru-RU"/>
        </w:rPr>
        <w:br/>
        <w:t>8.Образцы средств индивидуальной защиты органов дыхания и кожи.</w:t>
      </w:r>
      <w:r w:rsidRPr="00FB6A6A">
        <w:rPr>
          <w:rFonts w:ascii="Times New Roman" w:eastAsia="Times New Roman" w:hAnsi="Times New Roman" w:cs="Times New Roman"/>
          <w:bCs/>
          <w:sz w:val="24"/>
          <w:szCs w:val="24"/>
          <w:lang w:eastAsia="ru-RU"/>
        </w:rPr>
        <w:br/>
        <w:t>9.Средства оказания первой медицинской помощи.</w:t>
      </w:r>
      <w:r w:rsidRPr="00FB6A6A">
        <w:rPr>
          <w:rFonts w:ascii="Times New Roman" w:eastAsia="Times New Roman" w:hAnsi="Times New Roman" w:cs="Times New Roman"/>
          <w:bCs/>
          <w:sz w:val="24"/>
          <w:szCs w:val="24"/>
          <w:lang w:eastAsia="ru-RU"/>
        </w:rPr>
        <w:br/>
        <w:t>10.Экранно-звуковые пособия.</w:t>
      </w:r>
      <w:r w:rsidRPr="00FB6A6A">
        <w:rPr>
          <w:rFonts w:ascii="Times New Roman" w:eastAsia="Times New Roman" w:hAnsi="Times New Roman" w:cs="Times New Roman"/>
          <w:bCs/>
          <w:sz w:val="24"/>
          <w:szCs w:val="24"/>
          <w:lang w:eastAsia="ru-RU"/>
        </w:rPr>
        <w:br/>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
          <w:bCs/>
          <w:sz w:val="24"/>
          <w:szCs w:val="24"/>
          <w:lang w:eastAsia="ru-RU"/>
        </w:rPr>
        <w:t>Технические средства обучения</w:t>
      </w:r>
      <w:r w:rsidRPr="00FB6A6A">
        <w:rPr>
          <w:rFonts w:ascii="Times New Roman" w:eastAsia="Times New Roman" w:hAnsi="Times New Roman" w:cs="Times New Roman"/>
          <w:bCs/>
          <w:sz w:val="24"/>
          <w:szCs w:val="24"/>
          <w:lang w:eastAsia="ru-RU"/>
        </w:rPr>
        <w:br/>
      </w:r>
    </w:p>
    <w:p w:rsidR="00FB6A6A" w:rsidRPr="00FB6A6A" w:rsidRDefault="00FB6A6A" w:rsidP="00FB6A6A">
      <w:pPr>
        <w:suppressAutoHyphens/>
        <w:spacing w:after="0" w:line="276" w:lineRule="auto"/>
        <w:jc w:val="both"/>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sz w:val="24"/>
          <w:szCs w:val="24"/>
          <w:lang w:eastAsia="ru-RU"/>
        </w:rPr>
        <w:t xml:space="preserve"> средств индивидуальной защиты (СИЗ): противогаз ГП-7, респиратор Р-2, общевойсковой защитный костюм, общевойсковой прибор химической разведки, компас-азимут; дозиметр бытовой (индикатор радиоактивности); • • 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w:t>
      </w:r>
    </w:p>
    <w:p w:rsidR="00FB6A6A" w:rsidRPr="00FB6A6A" w:rsidRDefault="00FB6A6A" w:rsidP="00FB6A6A">
      <w:pPr>
        <w:suppressAutoHyphens/>
        <w:spacing w:after="0" w:line="276" w:lineRule="auto"/>
        <w:jc w:val="both"/>
        <w:rPr>
          <w:rFonts w:ascii="Times New Roman" w:eastAsia="Times New Roman" w:hAnsi="Times New Roman" w:cs="Times New Roman"/>
          <w:b/>
          <w:bCs/>
          <w:sz w:val="24"/>
          <w:szCs w:val="24"/>
          <w:lang w:eastAsia="ru-RU"/>
        </w:rPr>
      </w:pPr>
      <w:r w:rsidRPr="00FB6A6A">
        <w:rPr>
          <w:rFonts w:ascii="Times New Roman" w:eastAsia="Times New Roman" w:hAnsi="Times New Roman" w:cs="Times New Roman"/>
          <w:b/>
          <w:bCs/>
          <w:sz w:val="24"/>
          <w:szCs w:val="24"/>
          <w:lang w:eastAsia="ru-RU"/>
        </w:rPr>
        <w:t>3.2. Информационное обеспечение реализации программы</w:t>
      </w:r>
    </w:p>
    <w:p w:rsidR="00FB6A6A" w:rsidRPr="00FB6A6A" w:rsidRDefault="00FB6A6A" w:rsidP="00FB6A6A">
      <w:pPr>
        <w:suppressAutoHyphens/>
        <w:spacing w:after="0" w:line="276" w:lineRule="auto"/>
        <w:jc w:val="both"/>
        <w:rPr>
          <w:rFonts w:ascii="Times New Roman" w:eastAsia="Times New Roman" w:hAnsi="Times New Roman" w:cs="Times New Roman"/>
          <w:bCs/>
          <w:sz w:val="24"/>
          <w:szCs w:val="24"/>
          <w:lang w:eastAsia="ru-RU"/>
        </w:rPr>
      </w:pPr>
      <w:r w:rsidRPr="00FB6A6A">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B6A6A">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B6A6A">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B6A6A" w:rsidRPr="00FB6A6A" w:rsidRDefault="00FB6A6A" w:rsidP="00FB6A6A">
      <w:pPr>
        <w:suppressAutoHyphens/>
        <w:spacing w:after="0" w:line="276" w:lineRule="auto"/>
        <w:jc w:val="both"/>
        <w:rPr>
          <w:rFonts w:ascii="Times New Roman" w:eastAsia="Times New Roman" w:hAnsi="Times New Roman" w:cs="Times New Roman"/>
          <w:sz w:val="24"/>
          <w:szCs w:val="24"/>
          <w:lang w:eastAsia="ru-RU"/>
        </w:rPr>
      </w:pPr>
    </w:p>
    <w:p w:rsidR="00FB6A6A" w:rsidRPr="00FB6A6A" w:rsidRDefault="00FB6A6A" w:rsidP="00FB6A6A">
      <w:pPr>
        <w:suppressAutoHyphens/>
        <w:spacing w:after="0" w:line="240" w:lineRule="auto"/>
        <w:contextualSpacing/>
        <w:rPr>
          <w:rFonts w:ascii="Times New Roman" w:eastAsia="Times New Roman" w:hAnsi="Times New Roman" w:cs="Times New Roman"/>
          <w:b/>
          <w:sz w:val="24"/>
          <w:szCs w:val="24"/>
          <w:lang w:val="x-none" w:eastAsia="x-none"/>
        </w:rPr>
      </w:pPr>
    </w:p>
    <w:p w:rsidR="00FB6A6A" w:rsidRPr="00FB6A6A" w:rsidRDefault="00FB6A6A" w:rsidP="00FB6A6A">
      <w:pPr>
        <w:suppressAutoHyphens/>
        <w:spacing w:after="0" w:line="240" w:lineRule="auto"/>
        <w:contextualSpacing/>
        <w:rPr>
          <w:rFonts w:ascii="Times New Roman" w:eastAsia="Times New Roman" w:hAnsi="Times New Roman" w:cs="Times New Roman"/>
          <w:b/>
          <w:sz w:val="24"/>
          <w:szCs w:val="24"/>
          <w:lang w:val="x-none" w:eastAsia="x-none"/>
        </w:rPr>
      </w:pPr>
      <w:r w:rsidRPr="00FB6A6A">
        <w:rPr>
          <w:rFonts w:ascii="Times New Roman" w:eastAsia="Times New Roman" w:hAnsi="Times New Roman" w:cs="Times New Roman"/>
          <w:b/>
          <w:sz w:val="24"/>
          <w:szCs w:val="24"/>
          <w:lang w:val="x-none" w:eastAsia="x-none"/>
        </w:rPr>
        <w:t xml:space="preserve">3.2.1. </w:t>
      </w:r>
      <w:r w:rsidRPr="00FB6A6A">
        <w:rPr>
          <w:rFonts w:ascii="Times New Roman" w:eastAsia="Times New Roman" w:hAnsi="Times New Roman" w:cs="Times New Roman"/>
          <w:b/>
          <w:sz w:val="24"/>
          <w:szCs w:val="24"/>
          <w:lang w:eastAsia="x-none"/>
        </w:rPr>
        <w:t>Основные печатные</w:t>
      </w:r>
      <w:r w:rsidRPr="00FB6A6A">
        <w:rPr>
          <w:rFonts w:ascii="Times New Roman" w:eastAsia="Times New Roman" w:hAnsi="Times New Roman" w:cs="Times New Roman"/>
          <w:b/>
          <w:sz w:val="24"/>
          <w:szCs w:val="24"/>
          <w:lang w:val="x-none" w:eastAsia="x-none"/>
        </w:rPr>
        <w:t xml:space="preserve"> издания</w:t>
      </w:r>
    </w:p>
    <w:p w:rsidR="00FB6A6A" w:rsidRPr="00FB6A6A" w:rsidRDefault="00FB6A6A" w:rsidP="00FB6A6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B6A6A">
        <w:rPr>
          <w:rFonts w:ascii="Times New Roman" w:eastAsia="Times New Roman" w:hAnsi="Times New Roman" w:cs="Times New Roman"/>
          <w:bCs/>
          <w:sz w:val="24"/>
          <w:szCs w:val="24"/>
          <w:lang w:eastAsia="ru-RU"/>
        </w:rPr>
        <w:lastRenderedPageBreak/>
        <w:t xml:space="preserve">1. Учебник «Основы Безопасности жизнедеятельности» </w:t>
      </w:r>
      <w:r w:rsidRPr="00FB6A6A">
        <w:rPr>
          <w:rFonts w:ascii="Times New Roman" w:eastAsia="Times New Roman" w:hAnsi="Times New Roman" w:cs="Times New Roman"/>
          <w:b/>
          <w:bCs/>
          <w:sz w:val="24"/>
          <w:szCs w:val="24"/>
          <w:lang w:eastAsia="ru-RU"/>
        </w:rPr>
        <w:t xml:space="preserve"> (</w:t>
      </w:r>
      <w:r w:rsidRPr="00FB6A6A">
        <w:rPr>
          <w:rFonts w:ascii="Times New Roman" w:eastAsia="Times New Roman" w:hAnsi="Times New Roman" w:cs="Times New Roman"/>
          <w:bCs/>
          <w:sz w:val="24"/>
          <w:szCs w:val="24"/>
          <w:lang w:eastAsia="ru-RU"/>
        </w:rPr>
        <w:t xml:space="preserve">для студентов </w:t>
      </w:r>
      <w:proofErr w:type="spellStart"/>
      <w:r w:rsidRPr="00FB6A6A">
        <w:rPr>
          <w:rFonts w:ascii="Times New Roman" w:eastAsia="Times New Roman" w:hAnsi="Times New Roman" w:cs="Times New Roman"/>
          <w:bCs/>
          <w:sz w:val="24"/>
          <w:szCs w:val="24"/>
          <w:lang w:eastAsia="ru-RU"/>
        </w:rPr>
        <w:t>проф</w:t>
      </w:r>
      <w:proofErr w:type="spellEnd"/>
      <w:r w:rsidRPr="00FB6A6A">
        <w:rPr>
          <w:rFonts w:ascii="Times New Roman" w:eastAsia="Times New Roman" w:hAnsi="Times New Roman" w:cs="Times New Roman"/>
          <w:bCs/>
          <w:sz w:val="24"/>
          <w:szCs w:val="24"/>
          <w:lang w:eastAsia="ru-RU"/>
        </w:rPr>
        <w:t xml:space="preserve"> </w:t>
      </w:r>
      <w:proofErr w:type="spellStart"/>
      <w:r w:rsidRPr="00FB6A6A">
        <w:rPr>
          <w:rFonts w:ascii="Times New Roman" w:eastAsia="Times New Roman" w:hAnsi="Times New Roman" w:cs="Times New Roman"/>
          <w:bCs/>
          <w:sz w:val="24"/>
          <w:szCs w:val="24"/>
          <w:lang w:eastAsia="ru-RU"/>
        </w:rPr>
        <w:t>обр</w:t>
      </w:r>
      <w:proofErr w:type="spellEnd"/>
      <w:r w:rsidRPr="00FB6A6A">
        <w:rPr>
          <w:rFonts w:ascii="Times New Roman" w:eastAsia="Times New Roman" w:hAnsi="Times New Roman" w:cs="Times New Roman"/>
          <w:bCs/>
          <w:sz w:val="24"/>
          <w:szCs w:val="24"/>
          <w:lang w:eastAsia="ru-RU"/>
        </w:rPr>
        <w:t xml:space="preserve">) под редакцией  Н.В. </w:t>
      </w:r>
      <w:proofErr w:type="spellStart"/>
      <w:r w:rsidRPr="00FB6A6A">
        <w:rPr>
          <w:rFonts w:ascii="Times New Roman" w:eastAsia="Times New Roman" w:hAnsi="Times New Roman" w:cs="Times New Roman"/>
          <w:bCs/>
          <w:sz w:val="24"/>
          <w:szCs w:val="24"/>
          <w:lang w:eastAsia="ru-RU"/>
        </w:rPr>
        <w:t>Косолопова</w:t>
      </w:r>
      <w:proofErr w:type="spellEnd"/>
      <w:r w:rsidRPr="00FB6A6A">
        <w:rPr>
          <w:rFonts w:ascii="Times New Roman" w:eastAsia="Times New Roman" w:hAnsi="Times New Roman" w:cs="Times New Roman"/>
          <w:bCs/>
          <w:sz w:val="24"/>
          <w:szCs w:val="24"/>
          <w:lang w:eastAsia="ru-RU"/>
        </w:rPr>
        <w:t xml:space="preserve">, Н.А. Прокопенко 7-е </w:t>
      </w:r>
      <w:proofErr w:type="spellStart"/>
      <w:r w:rsidRPr="00FB6A6A">
        <w:rPr>
          <w:rFonts w:ascii="Times New Roman" w:eastAsia="Times New Roman" w:hAnsi="Times New Roman" w:cs="Times New Roman"/>
          <w:bCs/>
          <w:sz w:val="24"/>
          <w:szCs w:val="24"/>
          <w:lang w:eastAsia="ru-RU"/>
        </w:rPr>
        <w:t>изд</w:t>
      </w:r>
      <w:proofErr w:type="spellEnd"/>
      <w:r w:rsidRPr="00FB6A6A">
        <w:rPr>
          <w:rFonts w:ascii="Times New Roman" w:eastAsia="Times New Roman" w:hAnsi="Times New Roman" w:cs="Times New Roman"/>
          <w:bCs/>
          <w:sz w:val="24"/>
          <w:szCs w:val="24"/>
          <w:lang w:eastAsia="ru-RU"/>
        </w:rPr>
        <w:t>, издательский центр «Академия» 2020-368с</w:t>
      </w:r>
      <w:r w:rsidRPr="00FB6A6A">
        <w:rPr>
          <w:rFonts w:ascii="Times New Roman" w:eastAsia="Times New Roman" w:hAnsi="Times New Roman" w:cs="Times New Roman"/>
          <w:bCs/>
          <w:sz w:val="24"/>
          <w:szCs w:val="24"/>
          <w:lang w:eastAsia="ru-RU"/>
        </w:rPr>
        <w:br/>
      </w:r>
      <w:r w:rsidRPr="00FB6A6A">
        <w:rPr>
          <w:rFonts w:ascii="Times New Roman" w:eastAsia="Times New Roman" w:hAnsi="Times New Roman" w:cs="Times New Roman"/>
          <w:b/>
          <w:bCs/>
          <w:sz w:val="24"/>
          <w:szCs w:val="24"/>
          <w:lang w:eastAsia="ru-RU"/>
        </w:rPr>
        <w:t>Дополнительные источники:</w:t>
      </w:r>
      <w:r w:rsidRPr="00FB6A6A">
        <w:rPr>
          <w:rFonts w:ascii="Times New Roman" w:eastAsia="Times New Roman" w:hAnsi="Times New Roman" w:cs="Times New Roman"/>
          <w:bCs/>
          <w:sz w:val="24"/>
          <w:szCs w:val="24"/>
          <w:lang w:eastAsia="ru-RU"/>
        </w:rPr>
        <w:br/>
      </w:r>
      <w:r w:rsidRPr="00FB6A6A">
        <w:rPr>
          <w:rFonts w:ascii="Times New Roman" w:eastAsia="Times New Roman" w:hAnsi="Times New Roman" w:cs="Times New Roman"/>
          <w:sz w:val="24"/>
          <w:szCs w:val="24"/>
          <w:lang w:eastAsia="ru-RU"/>
        </w:rPr>
        <w:t xml:space="preserve">1. 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w:t>
      </w:r>
      <w:proofErr w:type="gramStart"/>
      <w:r w:rsidRPr="00FB6A6A">
        <w:rPr>
          <w:rFonts w:ascii="Times New Roman" w:eastAsia="Times New Roman" w:hAnsi="Times New Roman" w:cs="Times New Roman"/>
          <w:sz w:val="24"/>
          <w:szCs w:val="24"/>
          <w:lang w:eastAsia="ru-RU"/>
        </w:rPr>
        <w:t>№  4</w:t>
      </w:r>
      <w:proofErr w:type="gramEnd"/>
      <w:r w:rsidRPr="00FB6A6A">
        <w:rPr>
          <w:rFonts w:ascii="Times New Roman" w:eastAsia="Times New Roman" w:hAnsi="Times New Roman" w:cs="Times New Roman"/>
          <w:sz w:val="24"/>
          <w:szCs w:val="24"/>
          <w:lang w:eastAsia="ru-RU"/>
        </w:rPr>
        <w:t>. — Ст. 445.</w:t>
      </w:r>
    </w:p>
    <w:p w:rsidR="00FB6A6A" w:rsidRPr="00FB6A6A" w:rsidRDefault="00FB6A6A" w:rsidP="00FB6A6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Федеральный закон от 29.12.2012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«Об образовании в Российской Федерации».</w:t>
      </w:r>
    </w:p>
    <w:p w:rsidR="00FB6A6A" w:rsidRPr="00FB6A6A" w:rsidRDefault="00FB6A6A" w:rsidP="00FB6A6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rsidR="00FB6A6A" w:rsidRPr="00FB6A6A" w:rsidRDefault="00FB6A6A" w:rsidP="00FB6A6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 xml:space="preserve">Приказ Министерства образования и науки РФ от 29.12.2014 № 1645 «О внесении изменений в Приказ Министерства образования и науки Российской Федерации от 17.05.2012 </w:t>
      </w:r>
      <w:proofErr w:type="gramStart"/>
      <w:r w:rsidRPr="00FB6A6A">
        <w:rPr>
          <w:rFonts w:ascii="Times New Roman" w:eastAsia="Times New Roman" w:hAnsi="Times New Roman" w:cs="Times New Roman"/>
          <w:sz w:val="24"/>
          <w:szCs w:val="24"/>
          <w:lang w:eastAsia="ru-RU"/>
        </w:rPr>
        <w:t>№  413</w:t>
      </w:r>
      <w:proofErr w:type="gramEnd"/>
      <w:r w:rsidRPr="00FB6A6A">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среднего (полного) общего образования”».</w:t>
      </w:r>
    </w:p>
    <w:p w:rsidR="00FB6A6A" w:rsidRPr="00FB6A6A" w:rsidRDefault="00FB6A6A" w:rsidP="00FB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p>
    <w:p w:rsidR="00FB6A6A" w:rsidRPr="00FB6A6A" w:rsidRDefault="00FB6A6A" w:rsidP="00FB6A6A">
      <w:pPr>
        <w:suppressAutoHyphens/>
        <w:spacing w:after="200" w:line="276" w:lineRule="auto"/>
        <w:rPr>
          <w:rFonts w:ascii="Times New Roman" w:eastAsia="Times New Roman" w:hAnsi="Times New Roman" w:cs="Times New Roman"/>
          <w:b/>
          <w:i/>
          <w:sz w:val="24"/>
          <w:szCs w:val="24"/>
          <w:lang w:eastAsia="ru-RU"/>
        </w:rPr>
      </w:pPr>
    </w:p>
    <w:p w:rsidR="00FB6A6A" w:rsidRPr="00FB6A6A" w:rsidRDefault="00FB6A6A" w:rsidP="00FB6A6A">
      <w:pPr>
        <w:suppressAutoHyphens/>
        <w:spacing w:after="200" w:line="276" w:lineRule="auto"/>
        <w:jc w:val="center"/>
        <w:rPr>
          <w:rFonts w:ascii="Times New Roman" w:eastAsia="Times New Roman" w:hAnsi="Times New Roman" w:cs="Times New Roman"/>
          <w:b/>
          <w:sz w:val="24"/>
          <w:szCs w:val="24"/>
          <w:lang w:eastAsia="ru-RU"/>
        </w:rPr>
      </w:pPr>
      <w:r w:rsidRPr="00FB6A6A">
        <w:rPr>
          <w:rFonts w:ascii="Times New Roman" w:eastAsia="Times New Roman" w:hAnsi="Times New Roman" w:cs="Times New Roman"/>
          <w:b/>
          <w:sz w:val="24"/>
          <w:szCs w:val="24"/>
          <w:lang w:eastAsia="ru-RU"/>
        </w:rPr>
        <w:t xml:space="preserve">4. КОНТРОЛЬ И ОЦЕНКА РЕЗУЛЬТАТОВ ОСВОЕНИЯ </w:t>
      </w:r>
      <w:r w:rsidRPr="00FB6A6A">
        <w:rPr>
          <w:rFonts w:ascii="Times New Roman" w:eastAsia="Times New Roman" w:hAnsi="Times New Roman" w:cs="Times New Roman"/>
          <w:b/>
          <w:sz w:val="24"/>
          <w:szCs w:val="24"/>
          <w:lang w:eastAsia="ru-RU"/>
        </w:rPr>
        <w:br/>
        <w:t>УЧЕБНОЙ ДИСЦИПЛИНЫ</w:t>
      </w:r>
    </w:p>
    <w:p w:rsidR="00FB6A6A" w:rsidRPr="00FB6A6A" w:rsidRDefault="00FB6A6A" w:rsidP="00FB6A6A">
      <w:pPr>
        <w:suppressAutoHyphens/>
        <w:spacing w:after="200" w:line="276" w:lineRule="auto"/>
        <w:jc w:val="center"/>
        <w:rPr>
          <w:rFonts w:ascii="Times New Roman" w:eastAsia="Times New Roman" w:hAnsi="Times New Roman" w:cs="Times New Roman"/>
          <w:b/>
          <w:sz w:val="24"/>
          <w:szCs w:val="24"/>
          <w:lang w:eastAsia="ru-RU"/>
        </w:rPr>
      </w:pPr>
    </w:p>
    <w:tbl>
      <w:tblPr>
        <w:tblW w:w="49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3932"/>
        <w:gridCol w:w="46"/>
        <w:gridCol w:w="3287"/>
      </w:tblGrid>
      <w:tr w:rsidR="00FB6A6A" w:rsidRPr="00FB6A6A" w:rsidTr="00FB6A6A">
        <w:trPr>
          <w:trHeight w:val="543"/>
        </w:trPr>
        <w:tc>
          <w:tcPr>
            <w:tcW w:w="725" w:type="pct"/>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suppressAutoHyphens/>
              <w:spacing w:after="0" w:line="240" w:lineRule="auto"/>
              <w:jc w:val="center"/>
              <w:rPr>
                <w:rFonts w:ascii="Times New Roman" w:eastAsia="Times New Roman" w:hAnsi="Times New Roman" w:cs="Times New Roman"/>
                <w:b/>
                <w:i/>
                <w:sz w:val="24"/>
                <w:szCs w:val="24"/>
              </w:rPr>
            </w:pPr>
            <w:r w:rsidRPr="00FB6A6A">
              <w:rPr>
                <w:rFonts w:ascii="Times New Roman" w:eastAsia="Times New Roman" w:hAnsi="Times New Roman" w:cs="Times New Roman"/>
                <w:b/>
                <w:i/>
                <w:sz w:val="24"/>
                <w:szCs w:val="24"/>
              </w:rPr>
              <w:t>Код</w:t>
            </w:r>
          </w:p>
          <w:p w:rsidR="00FB6A6A" w:rsidRPr="00FB6A6A" w:rsidRDefault="0072520F" w:rsidP="00FB6A6A">
            <w:pPr>
              <w:suppressAutoHyphens/>
              <w:spacing w:after="0" w:line="240" w:lineRule="auto"/>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ОК ПК</w:t>
            </w:r>
          </w:p>
        </w:tc>
        <w:tc>
          <w:tcPr>
            <w:tcW w:w="2249" w:type="pct"/>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suppressAutoHyphens/>
              <w:spacing w:after="0" w:line="240" w:lineRule="auto"/>
              <w:jc w:val="center"/>
              <w:rPr>
                <w:rFonts w:ascii="Times New Roman" w:eastAsia="Times New Roman" w:hAnsi="Times New Roman" w:cs="Times New Roman"/>
                <w:b/>
                <w:bCs/>
                <w:i/>
                <w:sz w:val="24"/>
                <w:szCs w:val="24"/>
              </w:rPr>
            </w:pPr>
            <w:r w:rsidRPr="00FB6A6A">
              <w:rPr>
                <w:rFonts w:ascii="Times New Roman" w:eastAsia="Times New Roman" w:hAnsi="Times New Roman" w:cs="Times New Roman"/>
                <w:b/>
                <w:bCs/>
                <w:i/>
                <w:sz w:val="24"/>
                <w:szCs w:val="24"/>
              </w:rPr>
              <w:t>Результаты обучения</w:t>
            </w:r>
          </w:p>
        </w:tc>
        <w:tc>
          <w:tcPr>
            <w:tcW w:w="2026" w:type="pct"/>
            <w:gridSpan w:val="2"/>
            <w:tcBorders>
              <w:top w:val="single" w:sz="4" w:space="0" w:color="auto"/>
              <w:left w:val="single" w:sz="4" w:space="0" w:color="auto"/>
              <w:bottom w:val="single" w:sz="4" w:space="0" w:color="auto"/>
              <w:right w:val="single" w:sz="4" w:space="0" w:color="auto"/>
            </w:tcBorders>
            <w:vAlign w:val="center"/>
            <w:hideMark/>
          </w:tcPr>
          <w:p w:rsidR="00FB6A6A" w:rsidRPr="00FB6A6A" w:rsidRDefault="00FB6A6A" w:rsidP="00FB6A6A">
            <w:pPr>
              <w:suppressAutoHyphens/>
              <w:spacing w:after="0" w:line="240" w:lineRule="auto"/>
              <w:jc w:val="center"/>
              <w:rPr>
                <w:rFonts w:ascii="Times New Roman" w:eastAsia="Times New Roman" w:hAnsi="Times New Roman" w:cs="Times New Roman"/>
                <w:b/>
                <w:bCs/>
                <w:i/>
                <w:sz w:val="24"/>
                <w:szCs w:val="24"/>
              </w:rPr>
            </w:pPr>
            <w:r w:rsidRPr="00FB6A6A">
              <w:rPr>
                <w:rFonts w:ascii="Times New Roman" w:eastAsia="Times New Roman" w:hAnsi="Times New Roman" w:cs="Times New Roman"/>
                <w:b/>
                <w:bCs/>
                <w:i/>
                <w:sz w:val="24"/>
                <w:szCs w:val="24"/>
              </w:rPr>
              <w:t>Методы оценки</w:t>
            </w:r>
          </w:p>
        </w:tc>
      </w:tr>
      <w:tr w:rsidR="00FB6A6A" w:rsidRPr="00FB6A6A" w:rsidTr="00FB6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90"/>
        </w:trPr>
        <w:tc>
          <w:tcPr>
            <w:tcW w:w="725"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widowControl w:val="0"/>
              <w:spacing w:after="0" w:line="276" w:lineRule="auto"/>
              <w:rPr>
                <w:rFonts w:ascii="Times New Roman" w:eastAsia="Times New Roman" w:hAnsi="Times New Roman" w:cs="Times New Roman"/>
                <w:b/>
                <w:sz w:val="24"/>
                <w:szCs w:val="24"/>
                <w:lang w:eastAsia="ru-RU"/>
              </w:rPr>
            </w:pPr>
            <w:r w:rsidRPr="00FB6A6A">
              <w:rPr>
                <w:rFonts w:ascii="Times New Roman" w:eastAsia="Times New Roman" w:hAnsi="Times New Roman" w:cs="Times New Roman"/>
                <w:sz w:val="24"/>
                <w:szCs w:val="24"/>
                <w:lang w:eastAsia="ru-RU"/>
              </w:rPr>
              <w:t xml:space="preserve">ОК 01. </w:t>
            </w:r>
          </w:p>
        </w:tc>
        <w:tc>
          <w:tcPr>
            <w:tcW w:w="2292" w:type="pct"/>
            <w:gridSpan w:val="2"/>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 xml:space="preserve">Выбирать способы решения задач профессиональной деятельности применительно </w:t>
            </w:r>
            <w:r w:rsidRPr="00FB6A6A">
              <w:rPr>
                <w:rFonts w:ascii="Times New Roman" w:eastAsia="Times New Roman" w:hAnsi="Times New Roman" w:cs="Times New Roman"/>
                <w:sz w:val="24"/>
                <w:szCs w:val="24"/>
                <w:lang w:eastAsia="ru-RU"/>
              </w:rPr>
              <w:br/>
              <w:t>к различным контекстам</w:t>
            </w:r>
          </w:p>
        </w:tc>
        <w:tc>
          <w:tcPr>
            <w:tcW w:w="1983"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pacing w:after="200" w:line="276" w:lineRule="auto"/>
              <w:rPr>
                <w:rFonts w:ascii="Calibri" w:eastAsia="Times New Roman" w:hAnsi="Calibri" w:cs="Times New Roman"/>
                <w:lang w:eastAsia="ru-RU"/>
              </w:rPr>
            </w:pPr>
            <w:r w:rsidRPr="00FB6A6A">
              <w:rPr>
                <w:rFonts w:ascii="Times New Roman" w:eastAsia="Times New Roman" w:hAnsi="Times New Roman" w:cs="Times New Roman"/>
                <w:sz w:val="24"/>
                <w:szCs w:val="24"/>
              </w:rPr>
              <w:t>Тестирование, устный опрос, дифференцированный индивидуальный, фронтальный опрос.</w:t>
            </w:r>
          </w:p>
        </w:tc>
      </w:tr>
      <w:tr w:rsidR="00FB6A6A" w:rsidRPr="00FB6A6A" w:rsidTr="00FB6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83"/>
        </w:trPr>
        <w:tc>
          <w:tcPr>
            <w:tcW w:w="725"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pacing w:after="0" w:line="276" w:lineRule="auto"/>
              <w:ind w:right="57"/>
              <w:jc w:val="both"/>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 xml:space="preserve">ОК.02. </w:t>
            </w:r>
          </w:p>
        </w:tc>
        <w:tc>
          <w:tcPr>
            <w:tcW w:w="2292" w:type="pct"/>
            <w:gridSpan w:val="2"/>
            <w:tcBorders>
              <w:top w:val="single" w:sz="4" w:space="0" w:color="000000"/>
              <w:left w:val="single" w:sz="4" w:space="0" w:color="000000"/>
              <w:bottom w:val="single" w:sz="4" w:space="0" w:color="000000"/>
              <w:right w:val="single" w:sz="4" w:space="0" w:color="000000"/>
            </w:tcBorders>
          </w:tcPr>
          <w:p w:rsidR="00FB6A6A" w:rsidRPr="00FB6A6A" w:rsidRDefault="006F29A9" w:rsidP="00FB6A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917D1">
              <w:rPr>
                <w:rFonts w:ascii="Times New Roman" w:hAnsi="Times New Roman"/>
                <w:sz w:val="24"/>
                <w:szCs w:val="24"/>
              </w:rPr>
              <w:t>Осуществлять поиск, анализ и интерпретацию информации, н</w:t>
            </w:r>
            <w:r w:rsidRPr="006917D1">
              <w:rPr>
                <w:rFonts w:ascii="Times New Roman" w:hAnsi="Times New Roman"/>
                <w:sz w:val="24"/>
                <w:szCs w:val="24"/>
              </w:rPr>
              <w:t>е</w:t>
            </w:r>
            <w:r w:rsidRPr="006917D1">
              <w:rPr>
                <w:rFonts w:ascii="Times New Roman" w:hAnsi="Times New Roman"/>
                <w:sz w:val="24"/>
                <w:szCs w:val="24"/>
              </w:rPr>
              <w:t>обходимой для выполнения з</w:t>
            </w:r>
            <w:r w:rsidRPr="006917D1">
              <w:rPr>
                <w:rFonts w:ascii="Times New Roman" w:hAnsi="Times New Roman"/>
                <w:sz w:val="24"/>
                <w:szCs w:val="24"/>
              </w:rPr>
              <w:t>а</w:t>
            </w:r>
            <w:r w:rsidRPr="006917D1">
              <w:rPr>
                <w:rFonts w:ascii="Times New Roman" w:hAnsi="Times New Roman"/>
                <w:sz w:val="24"/>
                <w:szCs w:val="24"/>
              </w:rPr>
              <w:t>дач професси</w:t>
            </w:r>
            <w:r w:rsidRPr="006917D1">
              <w:rPr>
                <w:rFonts w:ascii="Times New Roman" w:hAnsi="Times New Roman"/>
                <w:sz w:val="24"/>
                <w:szCs w:val="24"/>
              </w:rPr>
              <w:t>о</w:t>
            </w:r>
            <w:r w:rsidRPr="006917D1">
              <w:rPr>
                <w:rFonts w:ascii="Times New Roman" w:hAnsi="Times New Roman"/>
                <w:sz w:val="24"/>
                <w:szCs w:val="24"/>
              </w:rPr>
              <w:t>нальной деятел</w:t>
            </w:r>
            <w:r w:rsidRPr="006917D1">
              <w:rPr>
                <w:rFonts w:ascii="Times New Roman" w:hAnsi="Times New Roman"/>
                <w:sz w:val="24"/>
                <w:szCs w:val="24"/>
              </w:rPr>
              <w:t>ь</w:t>
            </w:r>
            <w:r w:rsidRPr="006917D1">
              <w:rPr>
                <w:rFonts w:ascii="Times New Roman" w:hAnsi="Times New Roman"/>
                <w:sz w:val="24"/>
                <w:szCs w:val="24"/>
              </w:rPr>
              <w:t>ности</w:t>
            </w:r>
          </w:p>
        </w:tc>
        <w:tc>
          <w:tcPr>
            <w:tcW w:w="1983"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pacing w:after="200" w:line="276" w:lineRule="auto"/>
              <w:rPr>
                <w:rFonts w:ascii="Calibri" w:eastAsia="Times New Roman" w:hAnsi="Calibri" w:cs="Times New Roman"/>
                <w:lang w:eastAsia="ru-RU"/>
              </w:rPr>
            </w:pPr>
            <w:r w:rsidRPr="00FB6A6A">
              <w:rPr>
                <w:rFonts w:ascii="Times New Roman" w:eastAsia="Times New Roman" w:hAnsi="Times New Roman" w:cs="Times New Roman"/>
                <w:sz w:val="24"/>
                <w:szCs w:val="24"/>
              </w:rPr>
              <w:t>Тестирование, устный опрос, дифференцированный индивидуальный, фронтальный опрос.</w:t>
            </w:r>
          </w:p>
        </w:tc>
      </w:tr>
      <w:tr w:rsidR="00FB6A6A" w:rsidRPr="00FB6A6A" w:rsidTr="00FB6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2"/>
        </w:trPr>
        <w:tc>
          <w:tcPr>
            <w:tcW w:w="725"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pacing w:after="0" w:line="276" w:lineRule="auto"/>
              <w:ind w:right="57"/>
              <w:jc w:val="both"/>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ОК 03. </w:t>
            </w:r>
          </w:p>
          <w:p w:rsidR="00FB6A6A" w:rsidRPr="00FB6A6A" w:rsidRDefault="00FB6A6A" w:rsidP="00FB6A6A">
            <w:pPr>
              <w:spacing w:after="0" w:line="276" w:lineRule="auto"/>
              <w:ind w:right="57"/>
              <w:jc w:val="both"/>
              <w:rPr>
                <w:rFonts w:ascii="Times New Roman" w:eastAsia="Times New Roman" w:hAnsi="Times New Roman" w:cs="Times New Roman"/>
                <w:sz w:val="24"/>
                <w:szCs w:val="24"/>
                <w:lang w:eastAsia="ru-RU"/>
              </w:rPr>
            </w:pPr>
          </w:p>
        </w:tc>
        <w:tc>
          <w:tcPr>
            <w:tcW w:w="2292" w:type="pct"/>
            <w:gridSpan w:val="2"/>
            <w:tcBorders>
              <w:top w:val="single" w:sz="4" w:space="0" w:color="000000"/>
              <w:left w:val="single" w:sz="4" w:space="0" w:color="000000"/>
              <w:bottom w:val="single" w:sz="4" w:space="0" w:color="000000"/>
              <w:right w:val="single" w:sz="4" w:space="0" w:color="000000"/>
            </w:tcBorders>
          </w:tcPr>
          <w:p w:rsidR="00FB6A6A" w:rsidRPr="00FB6A6A" w:rsidRDefault="006F29A9" w:rsidP="00FB6A6A">
            <w:pPr>
              <w:spacing w:after="0" w:line="276" w:lineRule="auto"/>
              <w:ind w:right="57"/>
              <w:jc w:val="both"/>
              <w:rPr>
                <w:rFonts w:ascii="Times New Roman" w:eastAsia="Times New Roman" w:hAnsi="Times New Roman" w:cs="Times New Roman"/>
                <w:sz w:val="24"/>
                <w:szCs w:val="24"/>
                <w:lang w:eastAsia="ru-RU"/>
              </w:rPr>
            </w:pPr>
            <w:r w:rsidRPr="006917D1">
              <w:rPr>
                <w:rFonts w:ascii="Times New Roman" w:hAnsi="Times New Roman"/>
                <w:sz w:val="24"/>
                <w:szCs w:val="24"/>
              </w:rPr>
              <w:t>Планировать и реализовывать собственное профессионал</w:t>
            </w:r>
            <w:r w:rsidRPr="006917D1">
              <w:rPr>
                <w:rFonts w:ascii="Times New Roman" w:hAnsi="Times New Roman"/>
                <w:sz w:val="24"/>
                <w:szCs w:val="24"/>
              </w:rPr>
              <w:t>ь</w:t>
            </w:r>
            <w:r w:rsidRPr="006917D1">
              <w:rPr>
                <w:rFonts w:ascii="Times New Roman" w:hAnsi="Times New Roman"/>
                <w:sz w:val="24"/>
                <w:szCs w:val="24"/>
              </w:rPr>
              <w:t>ное и личностное развитие</w:t>
            </w:r>
          </w:p>
        </w:tc>
        <w:tc>
          <w:tcPr>
            <w:tcW w:w="1983"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pacing w:after="200" w:line="276" w:lineRule="auto"/>
              <w:rPr>
                <w:rFonts w:ascii="Calibri" w:eastAsia="Times New Roman" w:hAnsi="Calibri" w:cs="Times New Roman"/>
                <w:lang w:eastAsia="ru-RU"/>
              </w:rPr>
            </w:pPr>
            <w:r w:rsidRPr="00FB6A6A">
              <w:rPr>
                <w:rFonts w:ascii="Times New Roman" w:eastAsia="Times New Roman" w:hAnsi="Times New Roman" w:cs="Times New Roman"/>
                <w:sz w:val="24"/>
                <w:szCs w:val="24"/>
              </w:rPr>
              <w:t>Тестирование, устный опрос, дифференцированный индивидуальный, фронтальный опрос.</w:t>
            </w:r>
          </w:p>
        </w:tc>
      </w:tr>
      <w:tr w:rsidR="00FB6A6A" w:rsidRPr="00FB6A6A" w:rsidTr="00FB6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48"/>
        </w:trPr>
        <w:tc>
          <w:tcPr>
            <w:tcW w:w="725"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pacing w:after="0" w:line="276" w:lineRule="auto"/>
              <w:ind w:right="57"/>
              <w:jc w:val="both"/>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lastRenderedPageBreak/>
              <w:t>ОК.04. </w:t>
            </w:r>
          </w:p>
          <w:p w:rsidR="00FB6A6A" w:rsidRPr="00FB6A6A" w:rsidRDefault="00FB6A6A" w:rsidP="00FB6A6A">
            <w:pPr>
              <w:spacing w:after="0" w:line="276" w:lineRule="auto"/>
              <w:ind w:right="57"/>
              <w:jc w:val="both"/>
              <w:rPr>
                <w:rFonts w:ascii="Times New Roman" w:eastAsia="Times New Roman" w:hAnsi="Times New Roman" w:cs="Times New Roman"/>
                <w:sz w:val="24"/>
                <w:szCs w:val="24"/>
                <w:lang w:eastAsia="ru-RU"/>
              </w:rPr>
            </w:pPr>
          </w:p>
        </w:tc>
        <w:tc>
          <w:tcPr>
            <w:tcW w:w="2292" w:type="pct"/>
            <w:gridSpan w:val="2"/>
            <w:tcBorders>
              <w:top w:val="single" w:sz="4" w:space="0" w:color="000000"/>
              <w:left w:val="single" w:sz="4" w:space="0" w:color="000000"/>
              <w:bottom w:val="single" w:sz="4" w:space="0" w:color="000000"/>
              <w:right w:val="single" w:sz="4" w:space="0" w:color="000000"/>
            </w:tcBorders>
          </w:tcPr>
          <w:p w:rsidR="00FB6A6A" w:rsidRPr="00FB6A6A" w:rsidRDefault="006F29A9" w:rsidP="00FB6A6A">
            <w:pPr>
              <w:widowControl w:val="0"/>
              <w:spacing w:after="0" w:line="240" w:lineRule="auto"/>
              <w:jc w:val="both"/>
              <w:rPr>
                <w:rFonts w:ascii="Times New Roman" w:eastAsia="Times New Roman" w:hAnsi="Times New Roman" w:cs="Times New Roman"/>
                <w:sz w:val="24"/>
                <w:szCs w:val="24"/>
                <w:shd w:val="clear" w:color="auto" w:fill="FFFFFF"/>
                <w:lang w:eastAsia="ru-RU"/>
              </w:rPr>
            </w:pPr>
            <w:r w:rsidRPr="006917D1">
              <w:rPr>
                <w:rFonts w:ascii="Times New Roman" w:hAnsi="Times New Roman"/>
                <w:sz w:val="24"/>
                <w:szCs w:val="24"/>
              </w:rPr>
              <w:t>Работать в ко</w:t>
            </w:r>
            <w:r w:rsidRPr="006917D1">
              <w:rPr>
                <w:rFonts w:ascii="Times New Roman" w:hAnsi="Times New Roman"/>
                <w:sz w:val="24"/>
                <w:szCs w:val="24"/>
              </w:rPr>
              <w:t>л</w:t>
            </w:r>
            <w:r w:rsidRPr="006917D1">
              <w:rPr>
                <w:rFonts w:ascii="Times New Roman" w:hAnsi="Times New Roman"/>
                <w:sz w:val="24"/>
                <w:szCs w:val="24"/>
              </w:rPr>
              <w:t>лективе и кома</w:t>
            </w:r>
            <w:r w:rsidRPr="006917D1">
              <w:rPr>
                <w:rFonts w:ascii="Times New Roman" w:hAnsi="Times New Roman"/>
                <w:sz w:val="24"/>
                <w:szCs w:val="24"/>
              </w:rPr>
              <w:t>н</w:t>
            </w:r>
            <w:r w:rsidRPr="006917D1">
              <w:rPr>
                <w:rFonts w:ascii="Times New Roman" w:hAnsi="Times New Roman"/>
                <w:sz w:val="24"/>
                <w:szCs w:val="24"/>
              </w:rPr>
              <w:t>де, эффективно взаимодейств</w:t>
            </w:r>
            <w:r w:rsidRPr="006917D1">
              <w:rPr>
                <w:rFonts w:ascii="Times New Roman" w:hAnsi="Times New Roman"/>
                <w:sz w:val="24"/>
                <w:szCs w:val="24"/>
              </w:rPr>
              <w:t>о</w:t>
            </w:r>
            <w:r w:rsidRPr="006917D1">
              <w:rPr>
                <w:rFonts w:ascii="Times New Roman" w:hAnsi="Times New Roman"/>
                <w:sz w:val="24"/>
                <w:szCs w:val="24"/>
              </w:rPr>
              <w:t>вать с коллегами, руководством, клиентами</w:t>
            </w:r>
          </w:p>
        </w:tc>
        <w:tc>
          <w:tcPr>
            <w:tcW w:w="1983"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pacing w:after="200" w:line="276" w:lineRule="auto"/>
              <w:rPr>
                <w:rFonts w:ascii="Calibri" w:eastAsia="Times New Roman" w:hAnsi="Calibri" w:cs="Times New Roman"/>
                <w:lang w:eastAsia="ru-RU"/>
              </w:rPr>
            </w:pPr>
            <w:r w:rsidRPr="00FB6A6A">
              <w:rPr>
                <w:rFonts w:ascii="Times New Roman" w:eastAsia="Times New Roman" w:hAnsi="Times New Roman" w:cs="Times New Roman"/>
                <w:sz w:val="24"/>
                <w:szCs w:val="24"/>
              </w:rPr>
              <w:t>Тестирование, устный опрос, дифференцированный индивидуальный, фронтальный опрос.</w:t>
            </w:r>
          </w:p>
        </w:tc>
      </w:tr>
      <w:tr w:rsidR="00FB6A6A" w:rsidRPr="00FB6A6A" w:rsidTr="00FB6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83"/>
        </w:trPr>
        <w:tc>
          <w:tcPr>
            <w:tcW w:w="725"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pacing w:after="0" w:line="276" w:lineRule="auto"/>
              <w:ind w:right="57"/>
              <w:jc w:val="both"/>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ОК.06.</w:t>
            </w:r>
          </w:p>
        </w:tc>
        <w:tc>
          <w:tcPr>
            <w:tcW w:w="2292" w:type="pct"/>
            <w:gridSpan w:val="2"/>
            <w:tcBorders>
              <w:top w:val="single" w:sz="4" w:space="0" w:color="000000"/>
              <w:left w:val="single" w:sz="4" w:space="0" w:color="000000"/>
              <w:bottom w:val="single" w:sz="4" w:space="0" w:color="000000"/>
              <w:right w:val="single" w:sz="4" w:space="0" w:color="000000"/>
            </w:tcBorders>
          </w:tcPr>
          <w:p w:rsidR="00FB6A6A" w:rsidRPr="00FB6A6A" w:rsidRDefault="00AE36C9" w:rsidP="00FB6A6A">
            <w:pPr>
              <w:spacing w:after="0" w:line="276" w:lineRule="auto"/>
              <w:ind w:right="57"/>
              <w:jc w:val="both"/>
              <w:rPr>
                <w:rFonts w:ascii="Times New Roman" w:eastAsia="Times New Roman" w:hAnsi="Times New Roman" w:cs="Times New Roman"/>
                <w:sz w:val="24"/>
                <w:szCs w:val="24"/>
                <w:lang w:eastAsia="ru-RU"/>
              </w:rPr>
            </w:pPr>
            <w:r w:rsidRPr="006917D1">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1983"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pacing w:after="200" w:line="276" w:lineRule="auto"/>
              <w:rPr>
                <w:rFonts w:ascii="Calibri" w:eastAsia="Times New Roman" w:hAnsi="Calibri" w:cs="Times New Roman"/>
                <w:lang w:eastAsia="ru-RU"/>
              </w:rPr>
            </w:pPr>
            <w:r w:rsidRPr="00FB6A6A">
              <w:rPr>
                <w:rFonts w:ascii="Times New Roman" w:eastAsia="Times New Roman" w:hAnsi="Times New Roman" w:cs="Times New Roman"/>
                <w:sz w:val="24"/>
                <w:szCs w:val="24"/>
              </w:rPr>
              <w:t>Тестирование, устный опрос, дифференцированный индивидуальный, фронтальный опрос.</w:t>
            </w:r>
          </w:p>
        </w:tc>
      </w:tr>
      <w:tr w:rsidR="00FB6A6A" w:rsidRPr="00FB6A6A" w:rsidTr="00FB6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8"/>
        </w:trPr>
        <w:tc>
          <w:tcPr>
            <w:tcW w:w="725"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pacing w:after="0" w:line="240" w:lineRule="auto"/>
              <w:ind w:right="57"/>
              <w:jc w:val="both"/>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ОК.07</w:t>
            </w:r>
          </w:p>
        </w:tc>
        <w:tc>
          <w:tcPr>
            <w:tcW w:w="2292" w:type="pct"/>
            <w:gridSpan w:val="2"/>
            <w:tcBorders>
              <w:top w:val="single" w:sz="4" w:space="0" w:color="000000"/>
              <w:left w:val="single" w:sz="4" w:space="0" w:color="000000"/>
              <w:bottom w:val="single" w:sz="4" w:space="0" w:color="000000"/>
              <w:right w:val="single" w:sz="4" w:space="0" w:color="000000"/>
            </w:tcBorders>
          </w:tcPr>
          <w:p w:rsidR="00FB6A6A" w:rsidRPr="00FB6A6A" w:rsidRDefault="00AE36C9" w:rsidP="00FB6A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917D1">
              <w:rPr>
                <w:rFonts w:ascii="Times New Roman" w:hAnsi="Times New Roman"/>
                <w:sz w:val="24"/>
                <w:szCs w:val="24"/>
              </w:rPr>
              <w:t>Содействовать сохранению окружающей среды, ресурс</w:t>
            </w:r>
            <w:r w:rsidRPr="006917D1">
              <w:rPr>
                <w:rFonts w:ascii="Times New Roman" w:hAnsi="Times New Roman"/>
                <w:sz w:val="24"/>
                <w:szCs w:val="24"/>
              </w:rPr>
              <w:t>о</w:t>
            </w:r>
            <w:r w:rsidRPr="006917D1">
              <w:rPr>
                <w:rFonts w:ascii="Times New Roman" w:hAnsi="Times New Roman"/>
                <w:sz w:val="24"/>
                <w:szCs w:val="24"/>
              </w:rPr>
              <w:t>сбережению, э</w:t>
            </w:r>
            <w:r w:rsidRPr="006917D1">
              <w:rPr>
                <w:rFonts w:ascii="Times New Roman" w:hAnsi="Times New Roman"/>
                <w:sz w:val="24"/>
                <w:szCs w:val="24"/>
              </w:rPr>
              <w:t>ф</w:t>
            </w:r>
            <w:r w:rsidRPr="006917D1">
              <w:rPr>
                <w:rFonts w:ascii="Times New Roman" w:hAnsi="Times New Roman"/>
                <w:sz w:val="24"/>
                <w:szCs w:val="24"/>
              </w:rPr>
              <w:t>фективно де</w:t>
            </w:r>
            <w:r w:rsidRPr="006917D1">
              <w:rPr>
                <w:rFonts w:ascii="Times New Roman" w:hAnsi="Times New Roman"/>
                <w:sz w:val="24"/>
                <w:szCs w:val="24"/>
              </w:rPr>
              <w:t>й</w:t>
            </w:r>
            <w:r w:rsidRPr="006917D1">
              <w:rPr>
                <w:rFonts w:ascii="Times New Roman" w:hAnsi="Times New Roman"/>
                <w:sz w:val="24"/>
                <w:szCs w:val="24"/>
              </w:rPr>
              <w:t>ствовать в чре</w:t>
            </w:r>
            <w:r w:rsidRPr="006917D1">
              <w:rPr>
                <w:rFonts w:ascii="Times New Roman" w:hAnsi="Times New Roman"/>
                <w:sz w:val="24"/>
                <w:szCs w:val="24"/>
              </w:rPr>
              <w:t>з</w:t>
            </w:r>
            <w:r w:rsidRPr="006917D1">
              <w:rPr>
                <w:rFonts w:ascii="Times New Roman" w:hAnsi="Times New Roman"/>
                <w:sz w:val="24"/>
                <w:szCs w:val="24"/>
              </w:rPr>
              <w:t>вычайных ситу</w:t>
            </w:r>
            <w:r w:rsidRPr="006917D1">
              <w:rPr>
                <w:rFonts w:ascii="Times New Roman" w:hAnsi="Times New Roman"/>
                <w:sz w:val="24"/>
                <w:szCs w:val="24"/>
              </w:rPr>
              <w:t>а</w:t>
            </w:r>
            <w:r w:rsidRPr="006917D1">
              <w:rPr>
                <w:rFonts w:ascii="Times New Roman" w:hAnsi="Times New Roman"/>
                <w:sz w:val="24"/>
                <w:szCs w:val="24"/>
              </w:rPr>
              <w:t>циях</w:t>
            </w:r>
          </w:p>
        </w:tc>
        <w:tc>
          <w:tcPr>
            <w:tcW w:w="1983"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pacing w:after="200" w:line="276" w:lineRule="auto"/>
              <w:rPr>
                <w:rFonts w:ascii="Calibri" w:eastAsia="Times New Roman" w:hAnsi="Calibri" w:cs="Times New Roman"/>
                <w:lang w:eastAsia="ru-RU"/>
              </w:rPr>
            </w:pPr>
            <w:r w:rsidRPr="00FB6A6A">
              <w:rPr>
                <w:rFonts w:ascii="Times New Roman" w:eastAsia="Times New Roman" w:hAnsi="Times New Roman" w:cs="Times New Roman"/>
                <w:sz w:val="24"/>
                <w:szCs w:val="24"/>
              </w:rPr>
              <w:t>Тестирование, устный опрос, дифференцированный индивидуальный, фронтальный опрос.</w:t>
            </w:r>
          </w:p>
        </w:tc>
      </w:tr>
      <w:tr w:rsidR="00FB6A6A" w:rsidRPr="00FB6A6A" w:rsidTr="00FB6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83"/>
        </w:trPr>
        <w:tc>
          <w:tcPr>
            <w:tcW w:w="725"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pacing w:after="0" w:line="276" w:lineRule="auto"/>
              <w:ind w:right="57"/>
              <w:jc w:val="both"/>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ОК.08.</w:t>
            </w:r>
          </w:p>
        </w:tc>
        <w:tc>
          <w:tcPr>
            <w:tcW w:w="2292" w:type="pct"/>
            <w:gridSpan w:val="2"/>
            <w:tcBorders>
              <w:top w:val="single" w:sz="4" w:space="0" w:color="000000"/>
              <w:left w:val="single" w:sz="4" w:space="0" w:color="000000"/>
              <w:bottom w:val="single" w:sz="4" w:space="0" w:color="000000"/>
              <w:right w:val="single" w:sz="4" w:space="0" w:color="000000"/>
            </w:tcBorders>
          </w:tcPr>
          <w:p w:rsidR="00FB6A6A" w:rsidRPr="00FB6A6A" w:rsidRDefault="00AE36C9" w:rsidP="00FB6A6A">
            <w:pPr>
              <w:spacing w:after="0" w:line="276" w:lineRule="auto"/>
              <w:ind w:right="57"/>
              <w:jc w:val="both"/>
              <w:rPr>
                <w:rFonts w:ascii="Times New Roman" w:eastAsia="Times New Roman" w:hAnsi="Times New Roman" w:cs="Times New Roman"/>
                <w:sz w:val="24"/>
                <w:szCs w:val="24"/>
                <w:lang w:eastAsia="ru-RU"/>
              </w:rPr>
            </w:pPr>
            <w:r w:rsidRPr="006917D1">
              <w:rPr>
                <w:rFonts w:ascii="Times New Roman" w:hAnsi="Times New Roman"/>
                <w:sz w:val="24"/>
                <w:szCs w:val="24"/>
              </w:rPr>
              <w:t>Использовать средства физич</w:t>
            </w:r>
            <w:r w:rsidRPr="006917D1">
              <w:rPr>
                <w:rFonts w:ascii="Times New Roman" w:hAnsi="Times New Roman"/>
                <w:sz w:val="24"/>
                <w:szCs w:val="24"/>
              </w:rPr>
              <w:t>е</w:t>
            </w:r>
            <w:r w:rsidRPr="006917D1">
              <w:rPr>
                <w:rFonts w:ascii="Times New Roman" w:hAnsi="Times New Roman"/>
                <w:sz w:val="24"/>
                <w:szCs w:val="24"/>
              </w:rPr>
              <w:t>ской культуры для сохранения и укрепления зд</w:t>
            </w:r>
            <w:r w:rsidRPr="006917D1">
              <w:rPr>
                <w:rFonts w:ascii="Times New Roman" w:hAnsi="Times New Roman"/>
                <w:sz w:val="24"/>
                <w:szCs w:val="24"/>
              </w:rPr>
              <w:t>о</w:t>
            </w:r>
            <w:r w:rsidRPr="006917D1">
              <w:rPr>
                <w:rFonts w:ascii="Times New Roman" w:hAnsi="Times New Roman"/>
                <w:sz w:val="24"/>
                <w:szCs w:val="24"/>
              </w:rPr>
              <w:t>ровья в процессе профессионал</w:t>
            </w:r>
            <w:r w:rsidRPr="006917D1">
              <w:rPr>
                <w:rFonts w:ascii="Times New Roman" w:hAnsi="Times New Roman"/>
                <w:sz w:val="24"/>
                <w:szCs w:val="24"/>
              </w:rPr>
              <w:t>ь</w:t>
            </w:r>
            <w:r w:rsidRPr="006917D1">
              <w:rPr>
                <w:rFonts w:ascii="Times New Roman" w:hAnsi="Times New Roman"/>
                <w:sz w:val="24"/>
                <w:szCs w:val="24"/>
              </w:rPr>
              <w:t>ной деятельности и поддержания необходимого уровня физич</w:t>
            </w:r>
            <w:r w:rsidRPr="006917D1">
              <w:rPr>
                <w:rFonts w:ascii="Times New Roman" w:hAnsi="Times New Roman"/>
                <w:sz w:val="24"/>
                <w:szCs w:val="24"/>
              </w:rPr>
              <w:t>е</w:t>
            </w:r>
            <w:r w:rsidRPr="006917D1">
              <w:rPr>
                <w:rFonts w:ascii="Times New Roman" w:hAnsi="Times New Roman"/>
                <w:sz w:val="24"/>
                <w:szCs w:val="24"/>
              </w:rPr>
              <w:t>ской подгото</w:t>
            </w:r>
            <w:r w:rsidRPr="006917D1">
              <w:rPr>
                <w:rFonts w:ascii="Times New Roman" w:hAnsi="Times New Roman"/>
                <w:sz w:val="24"/>
                <w:szCs w:val="24"/>
              </w:rPr>
              <w:t>в</w:t>
            </w:r>
            <w:r w:rsidRPr="006917D1">
              <w:rPr>
                <w:rFonts w:ascii="Times New Roman" w:hAnsi="Times New Roman"/>
                <w:sz w:val="24"/>
                <w:szCs w:val="24"/>
              </w:rPr>
              <w:t>ленности</w:t>
            </w:r>
          </w:p>
        </w:tc>
        <w:tc>
          <w:tcPr>
            <w:tcW w:w="1983" w:type="pct"/>
            <w:tcBorders>
              <w:top w:val="single" w:sz="4" w:space="0" w:color="000000"/>
              <w:left w:val="single" w:sz="4" w:space="0" w:color="000000"/>
              <w:bottom w:val="single" w:sz="4" w:space="0" w:color="000000"/>
              <w:right w:val="single" w:sz="4" w:space="0" w:color="000000"/>
            </w:tcBorders>
          </w:tcPr>
          <w:p w:rsidR="00FB6A6A" w:rsidRPr="00FB6A6A" w:rsidRDefault="00FB6A6A" w:rsidP="00FB6A6A">
            <w:pPr>
              <w:spacing w:after="200" w:line="276" w:lineRule="auto"/>
              <w:rPr>
                <w:rFonts w:ascii="Calibri" w:eastAsia="Times New Roman" w:hAnsi="Calibri" w:cs="Times New Roman"/>
                <w:lang w:eastAsia="ru-RU"/>
              </w:rPr>
            </w:pPr>
            <w:r w:rsidRPr="00FB6A6A">
              <w:rPr>
                <w:rFonts w:ascii="Times New Roman" w:eastAsia="Times New Roman" w:hAnsi="Times New Roman" w:cs="Times New Roman"/>
                <w:sz w:val="24"/>
                <w:szCs w:val="24"/>
              </w:rPr>
              <w:t>Тестирование, устный опрос, дифференцированный индивидуальный, фронтальный опрос.</w:t>
            </w:r>
          </w:p>
        </w:tc>
      </w:tr>
      <w:tr w:rsidR="00FB6A6A" w:rsidRPr="00FB6A6A" w:rsidTr="00FB6A6A">
        <w:tblPrEx>
          <w:tblLook w:val="04A0" w:firstRow="1" w:lastRow="0" w:firstColumn="1" w:lastColumn="0" w:noHBand="0" w:noVBand="1"/>
        </w:tblPrEx>
        <w:trPr>
          <w:trHeight w:val="212"/>
        </w:trPr>
        <w:tc>
          <w:tcPr>
            <w:tcW w:w="725" w:type="pct"/>
          </w:tcPr>
          <w:p w:rsidR="00FB6A6A" w:rsidRPr="00FB6A6A" w:rsidRDefault="00AE36C9" w:rsidP="00FB6A6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1.1</w:t>
            </w:r>
            <w:r w:rsidRPr="006917D1">
              <w:rPr>
                <w:rFonts w:ascii="Times New Roman" w:hAnsi="Times New Roman"/>
                <w:iCs/>
                <w:sz w:val="24"/>
                <w:szCs w:val="24"/>
              </w:rPr>
              <w:t xml:space="preserve"> </w:t>
            </w:r>
            <w:r w:rsidRPr="006917D1">
              <w:rPr>
                <w:rFonts w:ascii="Times New Roman" w:hAnsi="Times New Roman"/>
                <w:iCs/>
                <w:sz w:val="24"/>
                <w:szCs w:val="24"/>
              </w:rPr>
              <w:t>Осуществлять сбор, систематизацию и анализ данных, необходимых для разработки технического задания дизайн-продукта</w:t>
            </w:r>
          </w:p>
        </w:tc>
        <w:tc>
          <w:tcPr>
            <w:tcW w:w="2292" w:type="pct"/>
            <w:gridSpan w:val="2"/>
          </w:tcPr>
          <w:p w:rsidR="00FB6A6A" w:rsidRPr="00FB6A6A" w:rsidRDefault="00FB6A6A" w:rsidP="00FB6A6A">
            <w:pPr>
              <w:suppressAutoHyphens/>
              <w:spacing w:after="0" w:line="240" w:lineRule="auto"/>
              <w:rPr>
                <w:rFonts w:ascii="Times New Roman" w:eastAsia="Times New Roman" w:hAnsi="Times New Roman" w:cs="Times New Roman"/>
                <w:sz w:val="24"/>
                <w:szCs w:val="24"/>
                <w:lang w:eastAsia="ru-RU"/>
              </w:rPr>
            </w:pPr>
            <w:r w:rsidRPr="00FB6A6A">
              <w:rPr>
                <w:rFonts w:ascii="Times New Roman" w:eastAsia="Times New Roman" w:hAnsi="Times New Roman" w:cs="Times New Roman"/>
                <w:sz w:val="24"/>
                <w:szCs w:val="24"/>
                <w:lang w:eastAsia="ru-RU"/>
              </w:rPr>
              <w:t>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w:t>
            </w:r>
            <w:bookmarkStart w:id="3" w:name="_GoBack"/>
            <w:bookmarkEnd w:id="3"/>
            <w:r w:rsidRPr="00FB6A6A">
              <w:rPr>
                <w:rFonts w:ascii="Times New Roman" w:eastAsia="Times New Roman" w:hAnsi="Times New Roman" w:cs="Times New Roman"/>
                <w:sz w:val="24"/>
                <w:szCs w:val="24"/>
                <w:lang w:eastAsia="ru-RU"/>
              </w:rPr>
              <w:t>о задания.</w:t>
            </w:r>
          </w:p>
        </w:tc>
        <w:tc>
          <w:tcPr>
            <w:tcW w:w="1983" w:type="pct"/>
          </w:tcPr>
          <w:p w:rsidR="00FB6A6A" w:rsidRPr="00FB6A6A" w:rsidRDefault="00FB6A6A" w:rsidP="00FB6A6A">
            <w:pPr>
              <w:spacing w:after="200" w:line="276" w:lineRule="auto"/>
              <w:rPr>
                <w:rFonts w:ascii="Calibri" w:eastAsia="Times New Roman" w:hAnsi="Calibri" w:cs="Times New Roman"/>
                <w:lang w:eastAsia="ru-RU"/>
              </w:rPr>
            </w:pPr>
            <w:r w:rsidRPr="00FB6A6A">
              <w:rPr>
                <w:rFonts w:ascii="Times New Roman" w:eastAsia="Times New Roman" w:hAnsi="Times New Roman" w:cs="Times New Roman"/>
                <w:sz w:val="24"/>
                <w:szCs w:val="24"/>
              </w:rPr>
              <w:t>Тестирование, устный опрос, дифференцированный индивидуальный, фронтальный опрос.</w:t>
            </w:r>
          </w:p>
        </w:tc>
      </w:tr>
    </w:tbl>
    <w:p w:rsidR="00FB6A6A" w:rsidRPr="00FB6A6A" w:rsidRDefault="00FB6A6A" w:rsidP="00FB6A6A">
      <w:pPr>
        <w:spacing w:after="200" w:line="276" w:lineRule="auto"/>
        <w:rPr>
          <w:rFonts w:ascii="Calibri" w:eastAsia="Times New Roman" w:hAnsi="Calibri" w:cs="Times New Roman"/>
          <w:lang w:eastAsia="ru-RU"/>
        </w:rPr>
      </w:pPr>
    </w:p>
    <w:p w:rsidR="006B1A25" w:rsidRDefault="006B1A25"/>
    <w:sectPr w:rsidR="006B1A25" w:rsidSect="00FB6A6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1F92524E"/>
    <w:multiLevelType w:val="hybridMultilevel"/>
    <w:tmpl w:val="63541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6908AD"/>
    <w:multiLevelType w:val="hybridMultilevel"/>
    <w:tmpl w:val="F2AA22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6A"/>
    <w:rsid w:val="006B1A25"/>
    <w:rsid w:val="006F29A9"/>
    <w:rsid w:val="0072520F"/>
    <w:rsid w:val="007B217B"/>
    <w:rsid w:val="008F29BC"/>
    <w:rsid w:val="00A37BD0"/>
    <w:rsid w:val="00AC2287"/>
    <w:rsid w:val="00AE36C9"/>
    <w:rsid w:val="00FB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7334"/>
  <w15:chartTrackingRefBased/>
  <w15:docId w15:val="{3258C281-3A59-475D-A340-0287E088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B6A6A"/>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6A6A"/>
    <w:rPr>
      <w:rFonts w:ascii="Arial" w:eastAsia="Times New Roman" w:hAnsi="Arial" w:cs="Times New Roman"/>
      <w:b/>
      <w:bCs/>
      <w:kern w:val="32"/>
      <w:sz w:val="32"/>
      <w:szCs w:val="32"/>
      <w:lang w:val="x-none" w:eastAsia="x-none"/>
    </w:rPr>
  </w:style>
  <w:style w:type="numbering" w:customStyle="1" w:styleId="11">
    <w:name w:val="Нет списка1"/>
    <w:next w:val="a2"/>
    <w:uiPriority w:val="99"/>
    <w:semiHidden/>
    <w:unhideWhenUsed/>
    <w:rsid w:val="00FB6A6A"/>
  </w:style>
  <w:style w:type="paragraph" w:customStyle="1" w:styleId="msonormal0">
    <w:name w:val="msonormal"/>
    <w:basedOn w:val="a"/>
    <w:rsid w:val="00FB6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FB6A6A"/>
    <w:pPr>
      <w:spacing w:after="0" w:line="240" w:lineRule="auto"/>
    </w:pPr>
    <w:rPr>
      <w:rFonts w:ascii="Calibri" w:eastAsia="Times New Roman" w:hAnsi="Calibri" w:cs="Times New Roman"/>
      <w:lang w:eastAsia="ru-RU"/>
    </w:rPr>
  </w:style>
  <w:style w:type="character" w:customStyle="1" w:styleId="a4">
    <w:name w:val="Абзац списка Знак"/>
    <w:aliases w:val="Содержание. 2 уровень Знак"/>
    <w:link w:val="a5"/>
    <w:uiPriority w:val="34"/>
    <w:qFormat/>
    <w:locked/>
    <w:rsid w:val="00FB6A6A"/>
    <w:rPr>
      <w:rFonts w:ascii="Times New Roman" w:hAnsi="Times New Roman" w:cs="Times New Roman"/>
      <w:sz w:val="24"/>
      <w:szCs w:val="24"/>
      <w:lang w:val="x-none" w:eastAsia="x-none"/>
    </w:rPr>
  </w:style>
  <w:style w:type="paragraph" w:styleId="a5">
    <w:name w:val="List Paragraph"/>
    <w:aliases w:val="Содержание. 2 уровень"/>
    <w:basedOn w:val="a"/>
    <w:link w:val="a4"/>
    <w:uiPriority w:val="34"/>
    <w:qFormat/>
    <w:rsid w:val="00FB6A6A"/>
    <w:pPr>
      <w:spacing w:before="120" w:after="120" w:line="240" w:lineRule="auto"/>
      <w:ind w:left="708"/>
    </w:pPr>
    <w:rPr>
      <w:rFonts w:ascii="Times New Roman" w:hAnsi="Times New Roman" w:cs="Times New Roman"/>
      <w:sz w:val="24"/>
      <w:szCs w:val="24"/>
      <w:lang w:val="x-none" w:eastAsia="x-none"/>
    </w:rPr>
  </w:style>
  <w:style w:type="character" w:customStyle="1" w:styleId="8pt">
    <w:name w:val="Основной текст + 8 pt"/>
    <w:aliases w:val="Полужирный"/>
    <w:rsid w:val="00FB6A6A"/>
    <w:rPr>
      <w:rFonts w:ascii="Century Schoolbook" w:eastAsia="Century Schoolbook" w:hAnsi="Century Schoolbook" w:cs="Century Schoolbook" w:hint="default"/>
      <w:b/>
      <w:bCs/>
      <w:i w:val="0"/>
      <w:iCs w:val="0"/>
      <w:smallCaps w:val="0"/>
      <w:strike w:val="0"/>
      <w:dstrike w:val="0"/>
      <w:color w:val="000000"/>
      <w:spacing w:val="0"/>
      <w:w w:val="100"/>
      <w:position w:val="0"/>
      <w:sz w:val="16"/>
      <w:szCs w:val="16"/>
      <w:u w:val="none"/>
      <w:effect w:val="none"/>
      <w:shd w:val="clear" w:color="auto" w:fill="FFFFFF"/>
      <w:lang w:val="ru-RU"/>
    </w:rPr>
  </w:style>
  <w:style w:type="character" w:customStyle="1" w:styleId="12">
    <w:name w:val="Основной текст1"/>
    <w:rsid w:val="00FB6A6A"/>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table" w:customStyle="1" w:styleId="2">
    <w:name w:val="Сетка таблицы2"/>
    <w:basedOn w:val="a1"/>
    <w:uiPriority w:val="59"/>
    <w:rsid w:val="00FB6A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link w:val="a6"/>
    <w:rsid w:val="00FB6A6A"/>
    <w:pPr>
      <w:spacing w:after="200" w:line="276" w:lineRule="auto"/>
    </w:pPr>
    <w:rPr>
      <w:rFonts w:ascii="Calibri" w:eastAsia="Times New Roman" w:hAnsi="Calibri" w:cs="Times New Roman"/>
      <w:color w:val="000000"/>
      <w:szCs w:val="20"/>
      <w:vertAlign w:val="superscript"/>
      <w:lang w:eastAsia="ru-RU"/>
    </w:rPr>
  </w:style>
  <w:style w:type="character" w:styleId="a6">
    <w:name w:val="footnote reference"/>
    <w:link w:val="13"/>
    <w:rsid w:val="00FB6A6A"/>
    <w:rPr>
      <w:rFonts w:ascii="Calibri" w:eastAsia="Times New Roman" w:hAnsi="Calibri" w:cs="Times New Roman"/>
      <w:color w:val="000000"/>
      <w:szCs w:val="20"/>
      <w:vertAlign w:val="superscript"/>
      <w:lang w:eastAsia="ru-RU"/>
    </w:rPr>
  </w:style>
  <w:style w:type="paragraph" w:customStyle="1" w:styleId="dt-p">
    <w:name w:val="dt-p"/>
    <w:basedOn w:val="a"/>
    <w:rsid w:val="00FB6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FB6A6A"/>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FB6A6A"/>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FB6A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3019</Words>
  <Characters>17214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Админ-ПК</dc:creator>
  <cp:keywords/>
  <dc:description/>
  <cp:lastModifiedBy>Алексей</cp:lastModifiedBy>
  <cp:revision>4</cp:revision>
  <dcterms:created xsi:type="dcterms:W3CDTF">2024-03-29T07:52:00Z</dcterms:created>
  <dcterms:modified xsi:type="dcterms:W3CDTF">2024-04-25T06:31:00Z</dcterms:modified>
</cp:coreProperties>
</file>